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B49EC" w:rsidTr="00195FEB">
        <w:trPr>
          <w:trHeight w:val="1351"/>
        </w:trPr>
        <w:tc>
          <w:tcPr>
            <w:tcW w:w="1537" w:type="dxa"/>
          </w:tcPr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AB49EC" w:rsidRDefault="00C960A4" w:rsidP="00AB49E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Vasküler turnike set</w:t>
            </w:r>
            <w:r w:rsidRPr="00F748E8">
              <w:rPr>
                <w:rFonts w:ascii="Times New Roman" w:hAnsi="Times New Roman" w:cs="Times New Roman"/>
                <w:sz w:val="24"/>
                <w:szCs w:val="24"/>
              </w:rPr>
              <w:t xml:space="preserve"> damar sabitleme işlemlerinde kullanılmak üzere tasarlanmış olmalıdır.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960A4" w:rsidRPr="00AD4380" w:rsidRDefault="00C960A4" w:rsidP="00C960A4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</w:pPr>
            <w:r>
              <w:t xml:space="preserve">Vasküler turnike set </w:t>
            </w:r>
            <w:r w:rsidR="007062E4">
              <w:t>2 adet</w:t>
            </w:r>
            <w:r>
              <w:t xml:space="preserve"> </w:t>
            </w:r>
            <w:r w:rsidRPr="00381388">
              <w:t>tüp ve 1 adet sinerden oluşmalıdır</w:t>
            </w:r>
            <w:r>
              <w:t>.</w:t>
            </w:r>
          </w:p>
          <w:p w:rsidR="00C960A4" w:rsidRPr="00381388" w:rsidRDefault="00C960A4" w:rsidP="00C960A4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t xml:space="preserve">Vasküler turnike set </w:t>
            </w:r>
            <w:r w:rsidRPr="003E159D">
              <w:t>kullanım amaçlarına göre vasküler ve</w:t>
            </w:r>
            <w:r w:rsidR="000D1A02">
              <w:t>ya</w:t>
            </w:r>
            <w:bookmarkStart w:id="0" w:name="_GoBack"/>
            <w:bookmarkEnd w:id="0"/>
            <w:r w:rsidRPr="003E159D">
              <w:t xml:space="preserve"> kanülasyon turnike setlerinden oluşmalıdır</w:t>
            </w:r>
            <w:r>
              <w:t>.</w:t>
            </w:r>
          </w:p>
          <w:p w:rsidR="00C960A4" w:rsidRPr="00F95BA4" w:rsidRDefault="00742445" w:rsidP="00C960A4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t xml:space="preserve">Vasküler turnike set en az </w:t>
            </w:r>
            <w:r w:rsidR="00C960A4">
              <w:t xml:space="preserve">2 adet yada daha fazla adet içerikli paketlerde olmalıdır. </w:t>
            </w:r>
          </w:p>
          <w:p w:rsidR="00C960A4" w:rsidRPr="00381388" w:rsidRDefault="00C960A4" w:rsidP="00C960A4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t>S</w:t>
            </w:r>
            <w:r w:rsidR="00C24EB7">
              <w:t xml:space="preserve">nare veya snaresiz olarak temin </w:t>
            </w:r>
            <w:r>
              <w:t>edilebilmelidir. Snareli olanlar için plastik veya metal yakalayıcı olmalıdır</w:t>
            </w:r>
          </w:p>
          <w:p w:rsidR="00C960A4" w:rsidRDefault="00C960A4" w:rsidP="00C960A4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Vasküler turnike set 6Fr – 20Fr (±2Fr) aralığında çapları ve 10cm-20cm(±2cm) aralığında da boyları olmalıdır.</w:t>
            </w:r>
          </w:p>
          <w:p w:rsidR="004B7494" w:rsidRPr="00AB49EC" w:rsidRDefault="00857DF6" w:rsidP="00857DF6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</w:pPr>
            <w:proofErr w:type="spellStart"/>
            <w:r>
              <w:t>Turnike</w:t>
            </w:r>
            <w:proofErr w:type="spellEnd"/>
            <w:r>
              <w:t xml:space="preserve"> </w:t>
            </w:r>
            <w:proofErr w:type="spellStart"/>
            <w:r>
              <w:t>setleri</w:t>
            </w:r>
            <w:proofErr w:type="spellEnd"/>
            <w:r>
              <w:t xml:space="preserve"> </w:t>
            </w:r>
            <w:proofErr w:type="spellStart"/>
            <w:r>
              <w:t>kapaklı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kapaksız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tıkaçlı</w:t>
            </w:r>
            <w:proofErr w:type="spellEnd"/>
            <w:r>
              <w:t xml:space="preserve"> olmalıdır.</w:t>
            </w:r>
          </w:p>
        </w:tc>
      </w:tr>
      <w:tr w:rsidR="004B7494" w:rsidRPr="00AB49EC" w:rsidTr="007062E4">
        <w:trPr>
          <w:trHeight w:val="1228"/>
        </w:trPr>
        <w:tc>
          <w:tcPr>
            <w:tcW w:w="1537" w:type="dxa"/>
          </w:tcPr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4BDC" w:rsidRDefault="00857DF6" w:rsidP="00C960A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Turnike seti damara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zarar vermemelidir.</w:t>
            </w:r>
          </w:p>
          <w:p w:rsidR="00857DF6" w:rsidRPr="00C960A4" w:rsidRDefault="00857DF6" w:rsidP="00C960A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Turnike seti kapaklı olanlar kolay açılıp kapanabilmelidir.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AB49EC" w:rsidRDefault="004B7494" w:rsidP="00AB49EC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C24EB7" w:rsidRDefault="00C24EB7" w:rsidP="00C24EB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Malzeme steril ve orijinal ambalajında olmalıdır.</w:t>
            </w:r>
          </w:p>
        </w:tc>
      </w:tr>
    </w:tbl>
    <w:p w:rsidR="00331203" w:rsidRPr="00AB49EC" w:rsidRDefault="00331203" w:rsidP="00AB49EC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B49EC" w:rsidSect="003A7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2DA" w:rsidRDefault="007D42DA" w:rsidP="00E02E86">
      <w:pPr>
        <w:spacing w:after="0" w:line="240" w:lineRule="auto"/>
      </w:pPr>
      <w:r>
        <w:separator/>
      </w:r>
    </w:p>
  </w:endnote>
  <w:endnote w:type="continuationSeparator" w:id="0">
    <w:p w:rsidR="007D42DA" w:rsidRDefault="007D42DA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BC6" w:rsidRDefault="00453B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3A77F2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742445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BC6" w:rsidRDefault="00453B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2DA" w:rsidRDefault="007D42DA" w:rsidP="00E02E86">
      <w:pPr>
        <w:spacing w:after="0" w:line="240" w:lineRule="auto"/>
      </w:pPr>
      <w:r>
        <w:separator/>
      </w:r>
    </w:p>
  </w:footnote>
  <w:footnote w:type="continuationSeparator" w:id="0">
    <w:p w:rsidR="007D42DA" w:rsidRDefault="007D42DA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BC6" w:rsidRDefault="00453B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BE6A3B" w:rsidRDefault="00C960A4" w:rsidP="00AB49EC">
    <w:pPr>
      <w:pStyle w:val="Liste2"/>
      <w:spacing w:before="120" w:after="120" w:line="360" w:lineRule="auto"/>
      <w:ind w:left="0" w:firstLine="0"/>
      <w:contextualSpacing/>
      <w:jc w:val="both"/>
      <w:rPr>
        <w:b/>
        <w:bCs/>
        <w:lang w:val="tr-TR" w:eastAsia="tr-TR"/>
      </w:rPr>
    </w:pPr>
    <w:r>
      <w:rPr>
        <w:b/>
      </w:rPr>
      <w:t>SMT4286 TURNİKE SET</w:t>
    </w:r>
    <w:r w:rsidR="00453BC6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BC6" w:rsidRDefault="00453B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439B1"/>
    <w:multiLevelType w:val="hybridMultilevel"/>
    <w:tmpl w:val="D1B824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B3BA4"/>
    <w:rsid w:val="000D04A5"/>
    <w:rsid w:val="000D1A02"/>
    <w:rsid w:val="000F6C50"/>
    <w:rsid w:val="00104579"/>
    <w:rsid w:val="0017621C"/>
    <w:rsid w:val="00195FEB"/>
    <w:rsid w:val="002618E3"/>
    <w:rsid w:val="002A2AFC"/>
    <w:rsid w:val="002B66F4"/>
    <w:rsid w:val="00331203"/>
    <w:rsid w:val="003427EA"/>
    <w:rsid w:val="003618AC"/>
    <w:rsid w:val="003A77F2"/>
    <w:rsid w:val="004306F0"/>
    <w:rsid w:val="00453BC6"/>
    <w:rsid w:val="004B7494"/>
    <w:rsid w:val="0051056E"/>
    <w:rsid w:val="00550135"/>
    <w:rsid w:val="00554A71"/>
    <w:rsid w:val="005C29B6"/>
    <w:rsid w:val="006E691E"/>
    <w:rsid w:val="007062E4"/>
    <w:rsid w:val="007334EB"/>
    <w:rsid w:val="00742445"/>
    <w:rsid w:val="007D42DA"/>
    <w:rsid w:val="007D7E96"/>
    <w:rsid w:val="00857DF6"/>
    <w:rsid w:val="008A77B5"/>
    <w:rsid w:val="00920C4A"/>
    <w:rsid w:val="00936492"/>
    <w:rsid w:val="00A0594E"/>
    <w:rsid w:val="00A460B3"/>
    <w:rsid w:val="00A76582"/>
    <w:rsid w:val="00A86886"/>
    <w:rsid w:val="00AB49EC"/>
    <w:rsid w:val="00AD45EC"/>
    <w:rsid w:val="00AE20DD"/>
    <w:rsid w:val="00B130FF"/>
    <w:rsid w:val="00B53987"/>
    <w:rsid w:val="00B70F3C"/>
    <w:rsid w:val="00B761D4"/>
    <w:rsid w:val="00B94BDC"/>
    <w:rsid w:val="00BA3150"/>
    <w:rsid w:val="00BD6076"/>
    <w:rsid w:val="00BE6A3B"/>
    <w:rsid w:val="00BF4EE4"/>
    <w:rsid w:val="00BF5AAE"/>
    <w:rsid w:val="00C24EB7"/>
    <w:rsid w:val="00C960A4"/>
    <w:rsid w:val="00CF6C5C"/>
    <w:rsid w:val="00D31075"/>
    <w:rsid w:val="00D65603"/>
    <w:rsid w:val="00DA2785"/>
    <w:rsid w:val="00DA501C"/>
    <w:rsid w:val="00DD4AFC"/>
    <w:rsid w:val="00DF0FC9"/>
    <w:rsid w:val="00E02E86"/>
    <w:rsid w:val="00E21088"/>
    <w:rsid w:val="00E4457E"/>
    <w:rsid w:val="00E71273"/>
    <w:rsid w:val="00ED5403"/>
    <w:rsid w:val="00EF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694FA"/>
  <w15:docId w15:val="{83F36293-6F09-4395-9E4F-6599618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7F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5700-BC15-40B5-8BD6-CD1EE2F3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Sevil GÖL DEVECİ</cp:lastModifiedBy>
  <cp:revision>3</cp:revision>
  <dcterms:created xsi:type="dcterms:W3CDTF">2024-02-23T13:52:00Z</dcterms:created>
  <dcterms:modified xsi:type="dcterms:W3CDTF">2024-02-27T11:26:00Z</dcterms:modified>
</cp:coreProperties>
</file>