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B4794" w:rsidTr="00195FEB">
        <w:trPr>
          <w:trHeight w:val="1351"/>
        </w:trPr>
        <w:tc>
          <w:tcPr>
            <w:tcW w:w="1537" w:type="dxa"/>
          </w:tcPr>
          <w:p w:rsidR="004B7494" w:rsidRPr="00EB4794" w:rsidRDefault="004B7494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Annuloplasti ringi</w:t>
            </w:r>
            <w:r w:rsidR="000D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mitral</w:t>
            </w:r>
            <w:r w:rsidR="000D5954"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triküspid pozisyonu için kullanılabilir yapıda olmalıdır.</w:t>
            </w:r>
          </w:p>
        </w:tc>
      </w:tr>
      <w:tr w:rsidR="006E698A" w:rsidRPr="00EB4794" w:rsidTr="004B7494">
        <w:trPr>
          <w:trHeight w:val="1640"/>
        </w:trPr>
        <w:tc>
          <w:tcPr>
            <w:tcW w:w="1537" w:type="dxa"/>
          </w:tcPr>
          <w:p w:rsidR="006E698A" w:rsidRPr="00EB4794" w:rsidRDefault="006E698A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6E698A" w:rsidRPr="00EB4794" w:rsidRDefault="006E698A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E698A" w:rsidRPr="00EB4794" w:rsidRDefault="00EB4794" w:rsidP="00EB4794">
            <w:pPr>
              <w:numPr>
                <w:ilvl w:val="0"/>
                <w:numId w:val="18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Ringler; rigid, semirigid, </w:t>
            </w:r>
            <w:r w:rsidR="006E698A" w:rsidRPr="00EB4794">
              <w:rPr>
                <w:rFonts w:ascii="Times New Roman" w:hAnsi="Times New Roman" w:cs="Times New Roman"/>
                <w:sz w:val="24"/>
                <w:szCs w:val="24"/>
              </w:rPr>
              <w:t>flexible ya da 3 boyutlu özellikte olmalıdır.</w:t>
            </w:r>
          </w:p>
          <w:p w:rsidR="006E698A" w:rsidRPr="00EB4794" w:rsidRDefault="006E698A" w:rsidP="00EB4794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sz w:val="24"/>
                <w:szCs w:val="24"/>
              </w:rPr>
              <w:t>Rigid ri</w:t>
            </w:r>
            <w:r w:rsidR="00A474F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EB4794">
              <w:rPr>
                <w:rFonts w:ascii="Times New Roman" w:hAnsi="Times New Roman" w:cs="Times New Roman"/>
                <w:b/>
                <w:sz w:val="24"/>
                <w:szCs w:val="24"/>
              </w:rPr>
              <w:t>gler;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Annuloplasti ringi içerisinde yeniden şekillendirilmesine imkân kılan sert yapıda titanium bir stent bulunmalıdır.</w:t>
            </w:r>
          </w:p>
          <w:p w:rsidR="006E698A" w:rsidRPr="00EB4794" w:rsidRDefault="006E698A" w:rsidP="00EB4794">
            <w:pPr>
              <w:numPr>
                <w:ilvl w:val="1"/>
                <w:numId w:val="18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sz w:val="24"/>
                <w:szCs w:val="24"/>
              </w:rPr>
              <w:t>Semirigid ringler;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Anterior halka rigid posterior halka flexible olmalıdır.</w:t>
            </w:r>
          </w:p>
          <w:p w:rsidR="006E698A" w:rsidRPr="00EB4794" w:rsidRDefault="006E698A" w:rsidP="00EB4794">
            <w:pPr>
              <w:numPr>
                <w:ilvl w:val="1"/>
                <w:numId w:val="18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sz w:val="24"/>
                <w:szCs w:val="24"/>
              </w:rPr>
              <w:t>Flexible ringler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; Annuloplasti ringi, annülüsün doğal hareketlerine uyum sağlayacak şekilde tam flexible yapıda olmalıdır.</w:t>
            </w:r>
          </w:p>
          <w:p w:rsidR="006E698A" w:rsidRPr="00EB4794" w:rsidRDefault="006E698A" w:rsidP="00EB4794">
            <w:pPr>
              <w:numPr>
                <w:ilvl w:val="1"/>
                <w:numId w:val="18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sz w:val="24"/>
                <w:szCs w:val="24"/>
              </w:rPr>
              <w:t>Üç boyutlu ringler;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Annuloplasti ringi sağlıklı mitral veya triküspit </w:t>
            </w:r>
            <w:r w:rsidR="00A474F1">
              <w:rPr>
                <w:rFonts w:ascii="Times New Roman" w:hAnsi="Times New Roman" w:cs="Times New Roman"/>
                <w:sz w:val="24"/>
                <w:szCs w:val="24"/>
              </w:rPr>
              <w:t>annülüsü taklit edecek ve stres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yükünü hafifletecek özellikte olmalıdır.</w:t>
            </w:r>
            <w:r w:rsidR="000D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9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nnülüsün</w:t>
            </w:r>
            <w:proofErr w:type="spellEnd"/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doğal hareketlerine uyum sağlayacak şekilde tamamı ile 3 boyutlu olmalıdır.</w:t>
            </w:r>
          </w:p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Ring doku ile kolay ve çabuk bütünleşme özelliğine sahip polyester </w:t>
            </w:r>
            <w:r w:rsidR="00EB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1E">
              <w:rPr>
                <w:rFonts w:ascii="Times New Roman" w:hAnsi="Times New Roman" w:cs="Times New Roman"/>
                <w:sz w:val="24"/>
                <w:szCs w:val="24"/>
              </w:rPr>
              <w:t xml:space="preserve">     malzemed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en yapılmış olmalıdır.</w:t>
            </w:r>
          </w:p>
          <w:p w:rsidR="006E698A" w:rsidRPr="00EB4794" w:rsidRDefault="00001F3B" w:rsidP="00EB4794">
            <w:pPr>
              <w:numPr>
                <w:ilvl w:val="0"/>
                <w:numId w:val="18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Ring 23mm ile</w:t>
            </w:r>
            <w:r w:rsidR="00EB4794">
              <w:rPr>
                <w:rFonts w:ascii="Times New Roman" w:hAnsi="Times New Roman" w:cs="Times New Roman"/>
                <w:sz w:val="24"/>
                <w:szCs w:val="24"/>
              </w:rPr>
              <w:t xml:space="preserve"> 39mm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aralığında</w:t>
            </w:r>
            <w:r w:rsidR="00EB4794">
              <w:rPr>
                <w:rFonts w:ascii="Times New Roman" w:hAnsi="Times New Roman" w:cs="Times New Roman"/>
                <w:sz w:val="24"/>
                <w:szCs w:val="24"/>
              </w:rPr>
              <w:t xml:space="preserve"> veya 24mm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CF6A1E">
              <w:rPr>
                <w:rFonts w:ascii="Times New Roman" w:hAnsi="Times New Roman" w:cs="Times New Roman"/>
                <w:sz w:val="24"/>
                <w:szCs w:val="24"/>
              </w:rPr>
              <w:t>40mm aralığında 2’</w:t>
            </w:r>
            <w:r w:rsidR="006E698A" w:rsidRPr="00EB4794">
              <w:rPr>
                <w:rFonts w:ascii="Times New Roman" w:hAnsi="Times New Roman" w:cs="Times New Roman"/>
                <w:sz w:val="24"/>
                <w:szCs w:val="24"/>
              </w:rPr>
              <w:t>şer olarak artan ölçülere sahip olmalıdır. (</w:t>
            </w:r>
            <w:r w:rsidR="00EB4794">
              <w:rPr>
                <w:rFonts w:ascii="Times New Roman" w:hAnsi="Times New Roman" w:cs="Times New Roman"/>
                <w:sz w:val="24"/>
                <w:szCs w:val="24"/>
              </w:rPr>
              <w:t xml:space="preserve">örneğin;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26, 28… veya</w:t>
            </w:r>
            <w:r w:rsidR="006E698A"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 25, 27… vb.)</w:t>
            </w:r>
            <w:r w:rsidR="006E698A"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98A" w:rsidRPr="00EB4794" w:rsidRDefault="00EB4794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98A" w:rsidRPr="00EB4794">
              <w:rPr>
                <w:rFonts w:ascii="Times New Roman" w:hAnsi="Times New Roman" w:cs="Times New Roman"/>
                <w:sz w:val="24"/>
                <w:szCs w:val="24"/>
              </w:rPr>
              <w:t>Ring tutucusu bükülebilir bir metalden yapılmış olmalı ve yerleştirilme sırasında tutucuya istenilen pozisyon kolaylıkla verilebilmelidir.</w:t>
            </w:r>
          </w:p>
          <w:p w:rsidR="006E698A" w:rsidRPr="00EB4794" w:rsidRDefault="006E698A" w:rsidP="00EB4794">
            <w:p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8A" w:rsidRPr="00EB4794" w:rsidRDefault="006E698A" w:rsidP="00EB4794">
            <w:p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8A" w:rsidRPr="00EB4794" w:rsidRDefault="006E698A" w:rsidP="00EB4794">
            <w:p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8A" w:rsidRPr="00EB4794" w:rsidRDefault="006E698A" w:rsidP="00EB4794">
            <w:pPr>
              <w:pStyle w:val="ListeParagraf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8A" w:rsidRPr="00EB4794" w:rsidTr="004B7494">
        <w:trPr>
          <w:trHeight w:val="1640"/>
        </w:trPr>
        <w:tc>
          <w:tcPr>
            <w:tcW w:w="1537" w:type="dxa"/>
          </w:tcPr>
          <w:p w:rsidR="006E698A" w:rsidRPr="00EB4794" w:rsidRDefault="006E698A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6E698A" w:rsidRPr="00EB4794" w:rsidRDefault="006E698A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Ring şeklinin korunabilmesi ve implantasyon sırasında çalışma alanının rahatlıkla görülebilmesi için, annuloplasti ringi özel bir tutucuya sahip olmalıdır. Bu tutucu implantasyondan sonra kolaylıkla çıkarılabilir olmalıdır.</w:t>
            </w:r>
          </w:p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Ringin istenilen pozisyona kolaylıkla yerleştirilebilmesi için ring üzerinde dikiş işaretleri bulunmalıdır. </w:t>
            </w:r>
          </w:p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r w:rsidR="000D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tutucusuna yerleştirilmesi ve tutucudan çıkarılması kolay ve güvenli bir şekilde yapılabilmelidir.</w:t>
            </w:r>
          </w:p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Ring x-ray ve sinefluoroskopi altında izlenebilir olmalı ve MRI uygunluğu bulunmalıdır.</w:t>
            </w:r>
          </w:p>
          <w:p w:rsidR="006E698A" w:rsidRPr="00EB4794" w:rsidRDefault="006E698A" w:rsidP="00EB479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8A" w:rsidRPr="00EB4794" w:rsidTr="004B7494">
        <w:trPr>
          <w:trHeight w:val="1640"/>
        </w:trPr>
        <w:tc>
          <w:tcPr>
            <w:tcW w:w="1537" w:type="dxa"/>
          </w:tcPr>
          <w:p w:rsidR="006E698A" w:rsidRPr="00EB4794" w:rsidRDefault="006E698A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6E698A" w:rsidRPr="00EB4794" w:rsidRDefault="006E698A" w:rsidP="00EB47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Ringin her ölçüsü için şekillendirilebilir tutucu ve ölçme seti bulunmalıdır.</w:t>
            </w:r>
          </w:p>
          <w:p w:rsidR="006E698A" w:rsidRPr="00EB4794" w:rsidRDefault="006E698A" w:rsidP="00EB479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Malzeme steril</w:t>
            </w:r>
            <w:r w:rsidR="00A474F1">
              <w:rPr>
                <w:rFonts w:ascii="Times New Roman" w:hAnsi="Times New Roman" w:cs="Times New Roman"/>
                <w:sz w:val="24"/>
                <w:szCs w:val="24"/>
              </w:rPr>
              <w:t xml:space="preserve"> ve orijinal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4F1"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Pr="00EB479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6E698A" w:rsidRPr="00EB4794" w:rsidRDefault="006E698A" w:rsidP="00EB4794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B4794" w:rsidRDefault="00331203" w:rsidP="00EB479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B4794" w:rsidSect="003A77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5A0" w:rsidRDefault="00F665A0" w:rsidP="00E02E86">
      <w:pPr>
        <w:spacing w:after="0" w:line="240" w:lineRule="auto"/>
      </w:pPr>
      <w:r>
        <w:separator/>
      </w:r>
    </w:p>
  </w:endnote>
  <w:endnote w:type="continuationSeparator" w:id="0">
    <w:p w:rsidR="00F665A0" w:rsidRDefault="00F665A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123657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5A0" w:rsidRDefault="00F665A0" w:rsidP="00E02E86">
      <w:pPr>
        <w:spacing w:after="0" w:line="240" w:lineRule="auto"/>
      </w:pPr>
      <w:r>
        <w:separator/>
      </w:r>
    </w:p>
  </w:footnote>
  <w:footnote w:type="continuationSeparator" w:id="0">
    <w:p w:rsidR="00F665A0" w:rsidRDefault="00F665A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94" w:rsidRPr="00E11CE4" w:rsidRDefault="00EB4794" w:rsidP="00EB4794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SMT4282-</w:t>
    </w:r>
    <w:r w:rsidRPr="00E11CE4">
      <w:rPr>
        <w:rFonts w:ascii="Times New Roman" w:hAnsi="Times New Roman" w:cs="Times New Roman"/>
        <w:b/>
        <w:sz w:val="24"/>
        <w:szCs w:val="24"/>
      </w:rPr>
      <w:t>MİTRAL</w:t>
    </w:r>
    <w:r>
      <w:rPr>
        <w:rFonts w:ascii="Times New Roman" w:hAnsi="Times New Roman" w:cs="Times New Roman"/>
        <w:b/>
        <w:sz w:val="24"/>
        <w:szCs w:val="24"/>
      </w:rPr>
      <w:t xml:space="preserve">, </w:t>
    </w:r>
    <w:r w:rsidRPr="00E11CE4">
      <w:rPr>
        <w:rFonts w:ascii="Times New Roman" w:hAnsi="Times New Roman" w:cs="Times New Roman"/>
        <w:b/>
        <w:sz w:val="24"/>
        <w:szCs w:val="24"/>
      </w:rPr>
      <w:t>TRİKÜSPİD RİNG</w:t>
    </w:r>
  </w:p>
  <w:p w:rsidR="00E02E86" w:rsidRPr="00EB4794" w:rsidRDefault="00E02E86" w:rsidP="00EB47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multilevel"/>
    <w:tmpl w:val="BFDE2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E57076"/>
    <w:multiLevelType w:val="multilevel"/>
    <w:tmpl w:val="03504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A622F28"/>
    <w:multiLevelType w:val="hybridMultilevel"/>
    <w:tmpl w:val="819842C8"/>
    <w:lvl w:ilvl="0" w:tplc="041F000F">
      <w:start w:val="1"/>
      <w:numFmt w:val="decimal"/>
      <w:lvlText w:val="%1.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A967375"/>
    <w:multiLevelType w:val="hybridMultilevel"/>
    <w:tmpl w:val="B142CF7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41E4F"/>
    <w:multiLevelType w:val="multilevel"/>
    <w:tmpl w:val="47BA0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9"/>
  </w:num>
  <w:num w:numId="8">
    <w:abstractNumId w:val="20"/>
  </w:num>
  <w:num w:numId="9">
    <w:abstractNumId w:val="22"/>
  </w:num>
  <w:num w:numId="10">
    <w:abstractNumId w:val="6"/>
  </w:num>
  <w:num w:numId="11">
    <w:abstractNumId w:val="18"/>
  </w:num>
  <w:num w:numId="12">
    <w:abstractNumId w:val="15"/>
  </w:num>
  <w:num w:numId="13">
    <w:abstractNumId w:val="10"/>
  </w:num>
  <w:num w:numId="14">
    <w:abstractNumId w:val="2"/>
  </w:num>
  <w:num w:numId="15">
    <w:abstractNumId w:val="21"/>
  </w:num>
  <w:num w:numId="16">
    <w:abstractNumId w:val="1"/>
  </w:num>
  <w:num w:numId="17">
    <w:abstractNumId w:val="3"/>
  </w:num>
  <w:num w:numId="18">
    <w:abstractNumId w:val="5"/>
  </w:num>
  <w:num w:numId="19">
    <w:abstractNumId w:val="17"/>
  </w:num>
  <w:num w:numId="20">
    <w:abstractNumId w:val="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1F3B"/>
    <w:rsid w:val="00022742"/>
    <w:rsid w:val="000B3BA4"/>
    <w:rsid w:val="000D04A5"/>
    <w:rsid w:val="000D5954"/>
    <w:rsid w:val="000F6C50"/>
    <w:rsid w:val="00104579"/>
    <w:rsid w:val="00123657"/>
    <w:rsid w:val="00195FEB"/>
    <w:rsid w:val="00237E4D"/>
    <w:rsid w:val="002618E3"/>
    <w:rsid w:val="002A2AFC"/>
    <w:rsid w:val="002B66F4"/>
    <w:rsid w:val="00331203"/>
    <w:rsid w:val="003427EA"/>
    <w:rsid w:val="003618AC"/>
    <w:rsid w:val="003A77F2"/>
    <w:rsid w:val="003D591D"/>
    <w:rsid w:val="004306F0"/>
    <w:rsid w:val="00471785"/>
    <w:rsid w:val="004B7494"/>
    <w:rsid w:val="0051056E"/>
    <w:rsid w:val="00550135"/>
    <w:rsid w:val="005C29B6"/>
    <w:rsid w:val="00650E35"/>
    <w:rsid w:val="006E53B5"/>
    <w:rsid w:val="006E691E"/>
    <w:rsid w:val="006E698A"/>
    <w:rsid w:val="00734F85"/>
    <w:rsid w:val="007D38D5"/>
    <w:rsid w:val="007D7E96"/>
    <w:rsid w:val="008A77B5"/>
    <w:rsid w:val="00920C4A"/>
    <w:rsid w:val="00936492"/>
    <w:rsid w:val="00976DFF"/>
    <w:rsid w:val="00A0594E"/>
    <w:rsid w:val="00A474F1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F6A1E"/>
    <w:rsid w:val="00CF6C5C"/>
    <w:rsid w:val="00D31075"/>
    <w:rsid w:val="00D65603"/>
    <w:rsid w:val="00DD4AFC"/>
    <w:rsid w:val="00E02E86"/>
    <w:rsid w:val="00E21088"/>
    <w:rsid w:val="00E4457E"/>
    <w:rsid w:val="00E71273"/>
    <w:rsid w:val="00EB4794"/>
    <w:rsid w:val="00ED5403"/>
    <w:rsid w:val="00F6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F4D63"/>
  <w15:docId w15:val="{C81C7556-8B6E-46E9-BE86-7E6FB4C9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9E98-AC61-4848-83A8-E9534918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2023-03-23T06:48:00Z</dcterms:created>
  <dcterms:modified xsi:type="dcterms:W3CDTF">2023-03-23T06:48:00Z</dcterms:modified>
</cp:coreProperties>
</file>