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572BC8" w:rsidRPr="00572BC8" w:rsidTr="00E516B7">
        <w:trPr>
          <w:trHeight w:val="1351"/>
        </w:trPr>
        <w:tc>
          <w:tcPr>
            <w:tcW w:w="1537" w:type="dxa"/>
          </w:tcPr>
          <w:p w:rsidR="004B7494" w:rsidRPr="00572BC8" w:rsidRDefault="004B7494" w:rsidP="00372ED0">
            <w:pPr>
              <w:pStyle w:val="Balk2"/>
              <w:spacing w:before="120" w:after="120" w:line="360" w:lineRule="auto"/>
              <w:jc w:val="both"/>
              <w:rPr>
                <w:rFonts w:ascii="Times New Roman" w:hAnsi="Times New Roman" w:cs="Times New Roman"/>
                <w:b/>
                <w:color w:val="auto"/>
                <w:sz w:val="24"/>
                <w:szCs w:val="24"/>
              </w:rPr>
            </w:pPr>
            <w:r w:rsidRPr="00572BC8">
              <w:rPr>
                <w:rFonts w:ascii="Times New Roman" w:hAnsi="Times New Roman" w:cs="Times New Roman"/>
                <w:b/>
                <w:color w:val="auto"/>
                <w:sz w:val="24"/>
                <w:szCs w:val="24"/>
              </w:rPr>
              <w:t xml:space="preserve">SMT Temel İşlevi: </w:t>
            </w:r>
          </w:p>
        </w:tc>
        <w:tc>
          <w:tcPr>
            <w:tcW w:w="8303" w:type="dxa"/>
            <w:shd w:val="clear" w:color="auto" w:fill="auto"/>
          </w:tcPr>
          <w:p w:rsidR="004B7494" w:rsidRPr="00572BC8" w:rsidRDefault="00372ED0" w:rsidP="00372ED0">
            <w:pPr>
              <w:pStyle w:val="xgmail-msolistparagraph"/>
              <w:numPr>
                <w:ilvl w:val="0"/>
                <w:numId w:val="7"/>
              </w:numPr>
              <w:shd w:val="clear" w:color="auto" w:fill="FFFFFF"/>
              <w:spacing w:before="120" w:beforeAutospacing="0" w:after="120" w:afterAutospacing="0" w:line="360" w:lineRule="auto"/>
              <w:jc w:val="both"/>
              <w:rPr>
                <w:rFonts w:ascii="Calibri" w:hAnsi="Calibri" w:cs="Calibri"/>
              </w:rPr>
            </w:pPr>
            <w:r w:rsidRPr="00572BC8">
              <w:t>Mikrodalga cihazının MW Ablasyon anteni yumuşak dokulu organlarda ve</w:t>
            </w:r>
            <w:r w:rsidR="00994D11" w:rsidRPr="00572BC8">
              <w:t>ya</w:t>
            </w:r>
            <w:r w:rsidRPr="00572BC8">
              <w:t xml:space="preserve"> kemikte</w:t>
            </w:r>
            <w:r w:rsidR="00994D11" w:rsidRPr="00572BC8">
              <w:t xml:space="preserve"> veya hem yumuşak dokulu organlarda hem</w:t>
            </w:r>
            <w:r w:rsidR="00572BC8" w:rsidRPr="00572BC8">
              <w:t xml:space="preserve"> </w:t>
            </w:r>
            <w:r w:rsidR="00994D11" w:rsidRPr="00572BC8">
              <w:t>de kemikte</w:t>
            </w:r>
            <w:r w:rsidRPr="00572BC8">
              <w:t>, primer ve metastatik tümörlerin aktif mikrodalga enerjisi ile ablasyonunu yaparak, perkütan, laparoskopik ve açık ce</w:t>
            </w:r>
            <w:bookmarkStart w:id="0" w:name="_GoBack"/>
            <w:bookmarkEnd w:id="0"/>
            <w:r w:rsidRPr="00572BC8">
              <w:t>rrahi yolla yapılacak tedavilerini sağlamak amacına uygun olarak tasarlanmış olmalıdır</w:t>
            </w:r>
            <w:r w:rsidR="00572BC8" w:rsidRPr="00572BC8">
              <w:t>.</w:t>
            </w:r>
          </w:p>
        </w:tc>
      </w:tr>
      <w:tr w:rsidR="00572BC8" w:rsidRPr="00572BC8" w:rsidTr="00E516B7">
        <w:trPr>
          <w:trHeight w:val="1640"/>
        </w:trPr>
        <w:tc>
          <w:tcPr>
            <w:tcW w:w="1537" w:type="dxa"/>
          </w:tcPr>
          <w:p w:rsidR="004B7494" w:rsidRPr="00572BC8" w:rsidRDefault="004B7494" w:rsidP="00372ED0">
            <w:pPr>
              <w:pStyle w:val="Balk2"/>
              <w:spacing w:before="120" w:after="120" w:line="360" w:lineRule="auto"/>
              <w:jc w:val="both"/>
              <w:rPr>
                <w:rFonts w:ascii="Times New Roman" w:hAnsi="Times New Roman" w:cs="Times New Roman"/>
                <w:b/>
                <w:color w:val="auto"/>
                <w:sz w:val="24"/>
                <w:szCs w:val="24"/>
              </w:rPr>
            </w:pPr>
            <w:r w:rsidRPr="00572BC8">
              <w:rPr>
                <w:rFonts w:ascii="Times New Roman" w:hAnsi="Times New Roman" w:cs="Times New Roman"/>
                <w:b/>
                <w:color w:val="auto"/>
                <w:sz w:val="24"/>
                <w:szCs w:val="24"/>
              </w:rPr>
              <w:t xml:space="preserve">SM Malzeme Tanımlama Bilgileri: </w:t>
            </w:r>
          </w:p>
          <w:p w:rsidR="004B7494" w:rsidRPr="00572BC8" w:rsidRDefault="004B7494" w:rsidP="00372ED0">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996B74" w:rsidRPr="00572BC8" w:rsidRDefault="00996B74" w:rsidP="00372ED0">
            <w:pPr>
              <w:pStyle w:val="xgmail-msolistparagraph"/>
              <w:numPr>
                <w:ilvl w:val="0"/>
                <w:numId w:val="7"/>
              </w:numPr>
              <w:shd w:val="clear" w:color="auto" w:fill="FFFFFF"/>
              <w:spacing w:before="120" w:beforeAutospacing="0" w:after="120" w:afterAutospacing="0" w:line="360" w:lineRule="auto"/>
              <w:jc w:val="both"/>
            </w:pPr>
            <w:r w:rsidRPr="00572BC8">
              <w:t>Mikrodalga probu değişik amaçlarına uygun olarak, 11-18G aralı</w:t>
            </w:r>
            <w:r w:rsidR="00FD65DE">
              <w:t>ğında kalınlıkta, t</w:t>
            </w:r>
            <w:r w:rsidRPr="00572BC8">
              <w:t>ek prob ile farklı büyüklükte ablasyon alanı oluşturmaya uygun olmalıdır.</w:t>
            </w:r>
          </w:p>
          <w:p w:rsidR="00996B74" w:rsidRPr="00572BC8" w:rsidRDefault="00372ED0" w:rsidP="00372ED0">
            <w:pPr>
              <w:pStyle w:val="xgmail-msolistparagraph"/>
              <w:numPr>
                <w:ilvl w:val="0"/>
                <w:numId w:val="7"/>
              </w:numPr>
              <w:shd w:val="clear" w:color="auto" w:fill="FFFFFF"/>
              <w:spacing w:before="120" w:beforeAutospacing="0" w:after="120" w:afterAutospacing="0" w:line="360" w:lineRule="auto"/>
              <w:jc w:val="both"/>
            </w:pPr>
            <w:r w:rsidRPr="00572BC8">
              <w:t xml:space="preserve">Mikrodalga ablasyon jeneratörü en az 100watt gücünde olmalıdır. İşlem sırasında </w:t>
            </w:r>
            <w:r w:rsidR="00FD65DE">
              <w:t>p</w:t>
            </w:r>
            <w:r w:rsidRPr="00572BC8">
              <w:t>robları soğutmak için üzerinde entegre sirkülasyon pompası bulunmalıdır.</w:t>
            </w:r>
          </w:p>
          <w:p w:rsidR="00996B74" w:rsidRPr="00572BC8" w:rsidRDefault="00996B74" w:rsidP="00372ED0">
            <w:pPr>
              <w:pStyle w:val="xgmail-msolistparagraph"/>
              <w:numPr>
                <w:ilvl w:val="0"/>
                <w:numId w:val="7"/>
              </w:numPr>
              <w:shd w:val="clear" w:color="auto" w:fill="FFFFFF"/>
              <w:spacing w:before="120" w:beforeAutospacing="0" w:after="120" w:afterAutospacing="0" w:line="360" w:lineRule="auto"/>
              <w:jc w:val="both"/>
            </w:pPr>
            <w:r w:rsidRPr="00572BC8">
              <w:t>Mikrodalga probu tek seferde</w:t>
            </w:r>
            <w:r w:rsidR="00994D11" w:rsidRPr="00572BC8">
              <w:t xml:space="preserve"> en az 2</w:t>
            </w:r>
            <w:r w:rsidR="00FD65DE">
              <w:t>-6</w:t>
            </w:r>
            <w:r w:rsidRPr="00572BC8">
              <w:t>cm büyüklükte ablasyon alanı oluşturabilmelidir</w:t>
            </w:r>
            <w:r w:rsidR="00FD65DE">
              <w:t>.</w:t>
            </w:r>
          </w:p>
          <w:p w:rsidR="00996B74" w:rsidRPr="00572BC8" w:rsidRDefault="00996B74" w:rsidP="00372ED0">
            <w:pPr>
              <w:pStyle w:val="xgmail-msolistparagraph"/>
              <w:numPr>
                <w:ilvl w:val="0"/>
                <w:numId w:val="7"/>
              </w:numPr>
              <w:shd w:val="clear" w:color="auto" w:fill="FFFFFF"/>
              <w:spacing w:before="120" w:beforeAutospacing="0" w:after="120" w:afterAutospacing="0" w:line="360" w:lineRule="auto"/>
              <w:jc w:val="both"/>
            </w:pPr>
            <w:r w:rsidRPr="00572BC8">
              <w:t>Mikrodalga probu içten soğutmalı olarak tasarlanmış ol</w:t>
            </w:r>
            <w:r w:rsidR="00372ED0" w:rsidRPr="00572BC8">
              <w:t>malı</w:t>
            </w:r>
            <w:r w:rsidR="00FD65DE">
              <w:t>dır</w:t>
            </w:r>
            <w:r w:rsidR="00372ED0" w:rsidRPr="00572BC8">
              <w:t xml:space="preserve">. İçerisinde sirküle edilen </w:t>
            </w:r>
            <w:r w:rsidRPr="00572BC8">
              <w:t>saline solüsyonu bir peristaltik pompa ile kapalı devre olarak</w:t>
            </w:r>
            <w:r w:rsidR="005225AB" w:rsidRPr="00572BC8">
              <w:t xml:space="preserve"> </w:t>
            </w:r>
            <w:r w:rsidRPr="00572BC8">
              <w:t>sağlanmalıdır.</w:t>
            </w:r>
          </w:p>
          <w:p w:rsidR="00996B74" w:rsidRPr="00572BC8" w:rsidRDefault="00996B74" w:rsidP="00372ED0">
            <w:pPr>
              <w:pStyle w:val="xgmail-msolistparagraph"/>
              <w:numPr>
                <w:ilvl w:val="0"/>
                <w:numId w:val="7"/>
              </w:numPr>
              <w:shd w:val="clear" w:color="auto" w:fill="FFFFFF"/>
              <w:spacing w:before="120" w:beforeAutospacing="0" w:after="120" w:afterAutospacing="0" w:line="360" w:lineRule="auto"/>
              <w:jc w:val="both"/>
            </w:pPr>
            <w:r w:rsidRPr="00572BC8">
              <w:t>Prob üzerinde cm markerler olma</w:t>
            </w:r>
            <w:r w:rsidR="00FD65DE">
              <w:t>lı ve aktif uç ve gövde ultrason</w:t>
            </w:r>
            <w:r w:rsidRPr="00572BC8">
              <w:t>d</w:t>
            </w:r>
            <w:r w:rsidR="00FD65DE">
              <w:t>a</w:t>
            </w:r>
            <w:r w:rsidRPr="00572BC8">
              <w:t xml:space="preserve"> ve radyoskopik uygulama</w:t>
            </w:r>
            <w:r w:rsidR="00372ED0" w:rsidRPr="00572BC8">
              <w:t xml:space="preserve">larda kolaylıkla gözlenebilmeli ve </w:t>
            </w:r>
            <w:r w:rsidRPr="00572BC8">
              <w:t>lokalize edilebilmelidir</w:t>
            </w:r>
            <w:r w:rsidR="005225AB" w:rsidRPr="00572BC8">
              <w:t>.</w:t>
            </w:r>
          </w:p>
          <w:p w:rsidR="00996B74" w:rsidRPr="009514AE" w:rsidRDefault="00372ED0" w:rsidP="00372ED0">
            <w:pPr>
              <w:pStyle w:val="xgmail-msolistparagraph"/>
              <w:numPr>
                <w:ilvl w:val="0"/>
                <w:numId w:val="7"/>
              </w:numPr>
              <w:shd w:val="clear" w:color="auto" w:fill="FFFFFF"/>
              <w:spacing w:before="120" w:beforeAutospacing="0" w:after="120" w:afterAutospacing="0" w:line="360" w:lineRule="auto"/>
              <w:jc w:val="both"/>
              <w:rPr>
                <w:rFonts w:ascii="Calibri" w:hAnsi="Calibri" w:cs="Calibri"/>
              </w:rPr>
            </w:pPr>
            <w:r w:rsidRPr="00572BC8">
              <w:t>Mikrodalga ablasyon uygulaması sırasında işlem jeneratör üzerindeki tuşlar ile kontrol edilebilmeli, ekran üzerinde ablasyon zonunun ısısı mikrodalga prob veya opsiyonel ısı probu kullanımı ile görüntülenebilmelidir.</w:t>
            </w:r>
          </w:p>
          <w:p w:rsidR="009514AE" w:rsidRPr="00572BC8" w:rsidRDefault="009514AE" w:rsidP="009514AE">
            <w:pPr>
              <w:pStyle w:val="xgmail-msolistparagraph"/>
              <w:numPr>
                <w:ilvl w:val="0"/>
                <w:numId w:val="7"/>
              </w:numPr>
              <w:shd w:val="clear" w:color="auto" w:fill="FFFFFF"/>
              <w:spacing w:before="120" w:beforeAutospacing="0" w:after="120" w:afterAutospacing="0" w:line="360" w:lineRule="auto"/>
              <w:jc w:val="both"/>
            </w:pPr>
            <w:r w:rsidRPr="00572BC8">
              <w:t>Problar lezyonlara kolay yerleşimi sağlayacak uygun materyalden yapılmış uca sahip olmalıdır.</w:t>
            </w:r>
          </w:p>
          <w:p w:rsidR="009514AE" w:rsidRPr="009514AE" w:rsidRDefault="009514AE" w:rsidP="009514AE">
            <w:pPr>
              <w:pStyle w:val="xgmail-msolistparagraph"/>
              <w:numPr>
                <w:ilvl w:val="0"/>
                <w:numId w:val="7"/>
              </w:numPr>
              <w:shd w:val="clear" w:color="auto" w:fill="FFFFFF"/>
              <w:spacing w:before="120" w:beforeAutospacing="0" w:after="120" w:afterAutospacing="0" w:line="360" w:lineRule="auto"/>
              <w:jc w:val="both"/>
            </w:pPr>
            <w:r w:rsidRPr="00572BC8">
              <w:t>Mikrodalga probu ve jeneratörü tümör yayılımını engellemek ve kanama riskini ortadan kaldırmak amacıyla ablasyon süreci sonunda elektrod geri çekilirken elektrod giriş hattında koterizasyon yapmaya uygun olmalıdır.</w:t>
            </w:r>
          </w:p>
        </w:tc>
      </w:tr>
      <w:tr w:rsidR="00572BC8" w:rsidRPr="00572BC8" w:rsidTr="00E516B7">
        <w:trPr>
          <w:trHeight w:val="1640"/>
        </w:trPr>
        <w:tc>
          <w:tcPr>
            <w:tcW w:w="1537" w:type="dxa"/>
          </w:tcPr>
          <w:p w:rsidR="004B7494" w:rsidRPr="00572BC8" w:rsidRDefault="004B7494" w:rsidP="00372ED0">
            <w:pPr>
              <w:pStyle w:val="Balk2"/>
              <w:spacing w:before="120" w:after="120" w:line="360" w:lineRule="auto"/>
              <w:jc w:val="both"/>
              <w:rPr>
                <w:rFonts w:ascii="Times New Roman" w:hAnsi="Times New Roman" w:cs="Times New Roman"/>
                <w:b/>
                <w:color w:val="auto"/>
                <w:sz w:val="24"/>
                <w:szCs w:val="24"/>
              </w:rPr>
            </w:pPr>
            <w:r w:rsidRPr="00572BC8">
              <w:rPr>
                <w:rFonts w:ascii="Times New Roman" w:hAnsi="Times New Roman" w:cs="Times New Roman"/>
                <w:b/>
                <w:color w:val="auto"/>
                <w:sz w:val="24"/>
                <w:szCs w:val="24"/>
              </w:rPr>
              <w:lastRenderedPageBreak/>
              <w:t xml:space="preserve">Teknik Özellikleri: </w:t>
            </w:r>
          </w:p>
          <w:p w:rsidR="004B7494" w:rsidRPr="00572BC8" w:rsidRDefault="004B7494" w:rsidP="00372ED0">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996B74" w:rsidRPr="00572BC8" w:rsidRDefault="00372ED0" w:rsidP="00372ED0">
            <w:pPr>
              <w:pStyle w:val="xgmail-msolistparagraph"/>
              <w:numPr>
                <w:ilvl w:val="0"/>
                <w:numId w:val="7"/>
              </w:numPr>
              <w:shd w:val="clear" w:color="auto" w:fill="FFFFFF"/>
              <w:spacing w:before="120" w:beforeAutospacing="0" w:after="120" w:afterAutospacing="0" w:line="360" w:lineRule="auto"/>
              <w:jc w:val="both"/>
              <w:rPr>
                <w:rFonts w:ascii="Calibri" w:hAnsi="Calibri" w:cs="Calibri"/>
              </w:rPr>
            </w:pPr>
            <w:r w:rsidRPr="00572BC8">
              <w:t>İhtiyaç duyulduğu takdirde,</w:t>
            </w:r>
            <w:r w:rsidR="009514AE">
              <w:t xml:space="preserve"> </w:t>
            </w:r>
            <w:r w:rsidRPr="00572BC8">
              <w:t>Mikrodalga probu ile yapılan ablasyon alanı yakınındaki doku veya organın yanmasını önlemek için probda ısı sensörü olmalı veya dokuya yerleştirilen bir ısıölçer iğne ile anlık olarak ekranda bulunduğu yerin ısısını göstererek, ayarlanan ısı üzerine, doku ısısı çıktığında cihazın kapatmasını sağlayacak ve ablasyon işlemi bittiğinde, ablasyon alanının ısısını anlık ölçecek ısıölçer iğneleri bulunmalıdır.</w:t>
            </w:r>
          </w:p>
        </w:tc>
      </w:tr>
      <w:tr w:rsidR="00B91613" w:rsidRPr="00572BC8" w:rsidTr="00E516B7">
        <w:trPr>
          <w:trHeight w:val="1640"/>
        </w:trPr>
        <w:tc>
          <w:tcPr>
            <w:tcW w:w="1537" w:type="dxa"/>
          </w:tcPr>
          <w:p w:rsidR="004B7494" w:rsidRPr="00572BC8" w:rsidRDefault="004B7494" w:rsidP="00372ED0">
            <w:pPr>
              <w:pStyle w:val="Balk2"/>
              <w:spacing w:before="120" w:after="120" w:line="360" w:lineRule="auto"/>
              <w:jc w:val="both"/>
              <w:rPr>
                <w:rFonts w:ascii="Times New Roman" w:hAnsi="Times New Roman" w:cs="Times New Roman"/>
                <w:b/>
                <w:color w:val="auto"/>
                <w:sz w:val="24"/>
                <w:szCs w:val="24"/>
              </w:rPr>
            </w:pPr>
            <w:r w:rsidRPr="00572BC8">
              <w:rPr>
                <w:rFonts w:ascii="Times New Roman" w:hAnsi="Times New Roman" w:cs="Times New Roman"/>
                <w:b/>
                <w:color w:val="auto"/>
                <w:sz w:val="24"/>
                <w:szCs w:val="24"/>
              </w:rPr>
              <w:t>Genel Hükümler:</w:t>
            </w:r>
          </w:p>
          <w:p w:rsidR="004B7494" w:rsidRPr="00572BC8" w:rsidRDefault="004B7494" w:rsidP="00372ED0">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195FEB" w:rsidRPr="00572BC8" w:rsidRDefault="00372ED0" w:rsidP="00372ED0">
            <w:pPr>
              <w:pStyle w:val="AralkYok"/>
              <w:numPr>
                <w:ilvl w:val="0"/>
                <w:numId w:val="7"/>
              </w:numPr>
              <w:spacing w:before="120" w:after="120" w:line="360" w:lineRule="auto"/>
              <w:jc w:val="both"/>
              <w:rPr>
                <w:rFonts w:ascii="Times New Roman" w:hAnsi="Times New Roman" w:cs="Times New Roman"/>
                <w:szCs w:val="24"/>
              </w:rPr>
            </w:pPr>
            <w:r w:rsidRPr="00572BC8">
              <w:rPr>
                <w:rFonts w:ascii="Times New Roman" w:hAnsi="Times New Roman" w:cs="Times New Roman"/>
                <w:szCs w:val="24"/>
              </w:rPr>
              <w:t xml:space="preserve">Malzeme steril </w:t>
            </w:r>
            <w:r w:rsidR="009514AE">
              <w:rPr>
                <w:rFonts w:ascii="Times New Roman" w:hAnsi="Times New Roman" w:cs="Times New Roman"/>
                <w:szCs w:val="24"/>
              </w:rPr>
              <w:t xml:space="preserve">ve orjinal ambalajında </w:t>
            </w:r>
            <w:r w:rsidRPr="00572BC8">
              <w:rPr>
                <w:rFonts w:ascii="Times New Roman" w:hAnsi="Times New Roman" w:cs="Times New Roman"/>
                <w:szCs w:val="24"/>
              </w:rPr>
              <w:t>olmalıdır.</w:t>
            </w:r>
          </w:p>
        </w:tc>
      </w:tr>
    </w:tbl>
    <w:p w:rsidR="00331203" w:rsidRPr="00572BC8" w:rsidRDefault="00331203" w:rsidP="00372ED0">
      <w:pPr>
        <w:pStyle w:val="ListeParagraf"/>
        <w:spacing w:before="120" w:after="120" w:line="360" w:lineRule="auto"/>
        <w:jc w:val="both"/>
        <w:rPr>
          <w:rFonts w:ascii="Times New Roman" w:hAnsi="Times New Roman" w:cs="Times New Roman"/>
          <w:sz w:val="24"/>
          <w:szCs w:val="24"/>
        </w:rPr>
      </w:pPr>
    </w:p>
    <w:sectPr w:rsidR="00331203" w:rsidRPr="00572BC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AF7" w:rsidRDefault="00985AF7" w:rsidP="00E02E86">
      <w:pPr>
        <w:spacing w:after="0" w:line="240" w:lineRule="auto"/>
      </w:pPr>
      <w:r>
        <w:separator/>
      </w:r>
    </w:p>
  </w:endnote>
  <w:endnote w:type="continuationSeparator" w:id="0">
    <w:p w:rsidR="00985AF7" w:rsidRDefault="00985AF7"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B528B2">
          <w:rPr>
            <w:noProof/>
          </w:rPr>
          <w:t>1</w:t>
        </w:r>
        <w:r>
          <w:fldChar w:fldCharType="end"/>
        </w:r>
      </w:p>
    </w:sdtContent>
  </w:sdt>
  <w:p w:rsidR="00E02E86" w:rsidRDefault="00E02E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AF7" w:rsidRDefault="00985AF7" w:rsidP="00E02E86">
      <w:pPr>
        <w:spacing w:after="0" w:line="240" w:lineRule="auto"/>
      </w:pPr>
      <w:r>
        <w:separator/>
      </w:r>
    </w:p>
  </w:footnote>
  <w:footnote w:type="continuationSeparator" w:id="0">
    <w:p w:rsidR="00985AF7" w:rsidRDefault="00985AF7"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E86" w:rsidRPr="00572BC8" w:rsidRDefault="00996B74" w:rsidP="00372ED0">
    <w:pPr>
      <w:pStyle w:val="xmsonormal"/>
      <w:shd w:val="clear" w:color="auto" w:fill="FFFFFF"/>
      <w:spacing w:before="120" w:beforeAutospacing="0" w:after="120" w:afterAutospacing="0" w:line="330" w:lineRule="atLeast"/>
      <w:rPr>
        <w:b/>
        <w:color w:val="000000"/>
      </w:rPr>
    </w:pPr>
    <w:r w:rsidRPr="00372ED0">
      <w:rPr>
        <w:b/>
        <w:color w:val="000000"/>
      </w:rPr>
      <w:t>SMT4200</w:t>
    </w:r>
    <w:r w:rsidR="00572BC8">
      <w:rPr>
        <w:b/>
        <w:color w:val="000000"/>
      </w:rPr>
      <w:t>-</w:t>
    </w:r>
    <w:r w:rsidRPr="00572BC8">
      <w:rPr>
        <w:b/>
        <w:color w:val="000000"/>
      </w:rPr>
      <w:t xml:space="preserve"> MİKRODALGA ABLASYON ELEKTROD PROBU, LİNEER</w:t>
    </w:r>
    <w:r w:rsidR="00B528B2">
      <w:rPr>
        <w:b/>
        <w:color w:val="000000"/>
      </w:rPr>
      <w:t xml:space="preserve"> </w:t>
    </w:r>
    <w:r w:rsidRPr="00572BC8">
      <w:rPr>
        <w:b/>
        <w:color w:val="000000"/>
      </w:rPr>
      <w:t>(SOĞUTMALI SİSTEM)</w:t>
    </w:r>
  </w:p>
  <w:p w:rsidR="00E02E86" w:rsidRDefault="00E02E8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75358"/>
    <w:multiLevelType w:val="hybridMultilevel"/>
    <w:tmpl w:val="2E500F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716294"/>
    <w:multiLevelType w:val="hybridMultilevel"/>
    <w:tmpl w:val="48E27C10"/>
    <w:lvl w:ilvl="0" w:tplc="041F000F">
      <w:start w:val="1"/>
      <w:numFmt w:val="decimal"/>
      <w:lvlText w:val="%1."/>
      <w:lvlJc w:val="left"/>
      <w:pPr>
        <w:ind w:left="785"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CF4746A"/>
    <w:multiLevelType w:val="hybridMultilevel"/>
    <w:tmpl w:val="D356270E"/>
    <w:lvl w:ilvl="0" w:tplc="0AFE107C">
      <w:start w:val="1"/>
      <w:numFmt w:val="decimal"/>
      <w:lvlText w:val="%1."/>
      <w:lvlJc w:val="left"/>
      <w:pPr>
        <w:ind w:left="717" w:hanging="360"/>
      </w:pPr>
      <w:rPr>
        <w:rFonts w:ascii="Times New Roman" w:hAnsi="Times New Roman" w:cs="Times New Roman" w:hint="default"/>
        <w:color w:val="auto"/>
        <w:sz w:val="24"/>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3" w15:restartNumberingAfterBreak="0">
    <w:nsid w:val="218403B8"/>
    <w:multiLevelType w:val="hybridMultilevel"/>
    <w:tmpl w:val="CBFAC0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5" w15:restartNumberingAfterBreak="0">
    <w:nsid w:val="283E0537"/>
    <w:multiLevelType w:val="multilevel"/>
    <w:tmpl w:val="26584AF8"/>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0F51BD2"/>
    <w:multiLevelType w:val="hybridMultilevel"/>
    <w:tmpl w:val="E3BE9A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B03682D"/>
    <w:multiLevelType w:val="hybridMultilevel"/>
    <w:tmpl w:val="7BD6623C"/>
    <w:lvl w:ilvl="0" w:tplc="D4543346">
      <w:start w:val="1"/>
      <w:numFmt w:val="decimal"/>
      <w:lvlText w:val="%1."/>
      <w:lvlJc w:val="left"/>
      <w:pPr>
        <w:ind w:left="717" w:hanging="360"/>
      </w:pPr>
      <w:rPr>
        <w:rFonts w:ascii="Times New Roman" w:hAnsi="Times New Roman" w:cs="Times New Roman" w:hint="default"/>
        <w:color w:val="auto"/>
        <w:sz w:val="23"/>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num w:numId="1">
    <w:abstractNumId w:val="4"/>
  </w:num>
  <w:num w:numId="2">
    <w:abstractNumId w:val="1"/>
  </w:num>
  <w:num w:numId="3">
    <w:abstractNumId w:val="5"/>
  </w:num>
  <w:num w:numId="4">
    <w:abstractNumId w:val="3"/>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4E"/>
    <w:rsid w:val="000D04A5"/>
    <w:rsid w:val="00104579"/>
    <w:rsid w:val="00195FEB"/>
    <w:rsid w:val="001A331A"/>
    <w:rsid w:val="001A5DF7"/>
    <w:rsid w:val="002618E3"/>
    <w:rsid w:val="002B66F4"/>
    <w:rsid w:val="00331203"/>
    <w:rsid w:val="00366B37"/>
    <w:rsid w:val="00372ED0"/>
    <w:rsid w:val="004A1870"/>
    <w:rsid w:val="004B7494"/>
    <w:rsid w:val="005225AB"/>
    <w:rsid w:val="00572BC8"/>
    <w:rsid w:val="007215C3"/>
    <w:rsid w:val="007E4FB4"/>
    <w:rsid w:val="008136D1"/>
    <w:rsid w:val="008E034E"/>
    <w:rsid w:val="00936492"/>
    <w:rsid w:val="009514AE"/>
    <w:rsid w:val="00985AF7"/>
    <w:rsid w:val="00994D11"/>
    <w:rsid w:val="00996B74"/>
    <w:rsid w:val="009B2C84"/>
    <w:rsid w:val="00A0594E"/>
    <w:rsid w:val="00A62054"/>
    <w:rsid w:val="00A76582"/>
    <w:rsid w:val="00A85619"/>
    <w:rsid w:val="00AE20DD"/>
    <w:rsid w:val="00B130FF"/>
    <w:rsid w:val="00B275BE"/>
    <w:rsid w:val="00B528B2"/>
    <w:rsid w:val="00B91613"/>
    <w:rsid w:val="00BA3150"/>
    <w:rsid w:val="00BD6076"/>
    <w:rsid w:val="00BF4EE4"/>
    <w:rsid w:val="00BF5AAE"/>
    <w:rsid w:val="00C9033F"/>
    <w:rsid w:val="00D607C2"/>
    <w:rsid w:val="00E02E86"/>
    <w:rsid w:val="00E516B7"/>
    <w:rsid w:val="00EC3383"/>
    <w:rsid w:val="00F92461"/>
    <w:rsid w:val="00FD6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2DE4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 w:type="paragraph" w:styleId="AralkYok">
    <w:name w:val="No Spacing"/>
    <w:basedOn w:val="Normal"/>
    <w:link w:val="AralkYokChar"/>
    <w:qFormat/>
    <w:rsid w:val="00B91613"/>
    <w:pPr>
      <w:widowControl w:val="0"/>
      <w:suppressAutoHyphens/>
      <w:autoSpaceDN w:val="0"/>
      <w:spacing w:after="0" w:line="240" w:lineRule="auto"/>
      <w:textAlignment w:val="baseline"/>
    </w:pPr>
    <w:rPr>
      <w:rFonts w:ascii="Calibri" w:eastAsia="Andale Sans UI" w:hAnsi="Calibri" w:cs="Calibri"/>
      <w:kern w:val="3"/>
      <w:sz w:val="24"/>
      <w:szCs w:val="32"/>
      <w:lang w:val="en-US" w:eastAsia="fa-IR" w:bidi="fa-IR"/>
    </w:rPr>
  </w:style>
  <w:style w:type="character" w:customStyle="1" w:styleId="AralkYokChar">
    <w:name w:val="Aralık Yok Char"/>
    <w:basedOn w:val="VarsaylanParagrafYazTipi"/>
    <w:link w:val="AralkYok"/>
    <w:locked/>
    <w:rsid w:val="00B91613"/>
    <w:rPr>
      <w:rFonts w:ascii="Calibri" w:eastAsia="Andale Sans UI" w:hAnsi="Calibri" w:cs="Calibri"/>
      <w:kern w:val="3"/>
      <w:sz w:val="24"/>
      <w:szCs w:val="32"/>
      <w:lang w:val="en-US" w:eastAsia="fa-IR" w:bidi="fa-IR"/>
    </w:rPr>
  </w:style>
  <w:style w:type="paragraph" w:customStyle="1" w:styleId="xmsonormal">
    <w:name w:val="x_msonormal"/>
    <w:basedOn w:val="Normal"/>
    <w:rsid w:val="00996B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gmail-msolistparagraph">
    <w:name w:val="x_gmail-msolistparagraph"/>
    <w:basedOn w:val="Normal"/>
    <w:rsid w:val="00996B7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86B8E-1761-4109-9E02-E71D5B99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TÜLAY SELİM YÜCEL</cp:lastModifiedBy>
  <cp:revision>2</cp:revision>
  <dcterms:created xsi:type="dcterms:W3CDTF">2021-11-16T11:45:00Z</dcterms:created>
  <dcterms:modified xsi:type="dcterms:W3CDTF">2021-11-16T11:45:00Z</dcterms:modified>
</cp:coreProperties>
</file>