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D76989" w:rsidP="00AB49E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B17F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162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E7DB0" w:rsidRPr="00F8026D">
              <w:rPr>
                <w:rFonts w:ascii="Times New Roman" w:hAnsi="Times New Roman" w:cs="Times New Roman"/>
                <w:sz w:val="24"/>
                <w:szCs w:val="24"/>
              </w:rPr>
              <w:t>ların genişletilmesinde ve arterio</w:t>
            </w:r>
            <w:r w:rsidR="007F7A08">
              <w:rPr>
                <w:rFonts w:ascii="Times New Roman" w:hAnsi="Times New Roman" w:cs="Times New Roman"/>
                <w:sz w:val="24"/>
                <w:szCs w:val="24"/>
              </w:rPr>
              <w:t xml:space="preserve">venöz </w:t>
            </w:r>
            <w:r w:rsidR="007E7DB0" w:rsidRPr="00F8026D">
              <w:rPr>
                <w:rFonts w:ascii="Times New Roman" w:hAnsi="Times New Roman" w:cs="Times New Roman"/>
                <w:sz w:val="24"/>
                <w:szCs w:val="24"/>
              </w:rPr>
              <w:t>obstrüktif lezyonların tedavisinde kullanılmak üzere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E7DB0" w:rsidRPr="00F8026D" w:rsidRDefault="007E7DB0" w:rsidP="007E7DB0">
            <w:pPr>
              <w:pStyle w:val="Gvdemetni20"/>
              <w:numPr>
                <w:ilvl w:val="0"/>
                <w:numId w:val="18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kateterler 0.014</w:t>
            </w:r>
            <w:r w:rsidR="00F4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-0.018</w:t>
            </w:r>
            <w:r w:rsidR="00F4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-0.035in</w:t>
            </w:r>
            <w:r w:rsidR="002C7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ç</w:t>
            </w:r>
            <w:r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 </w:t>
            </w:r>
            <w:r w:rsidR="002C7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kılavuz tel</w:t>
            </w:r>
            <w:r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ile kullanılabilir özellikte olmalıdır.</w:t>
            </w:r>
          </w:p>
          <w:p w:rsidR="007E7DB0" w:rsidRPr="00F8026D" w:rsidRDefault="007F7A08" w:rsidP="007E7DB0">
            <w:pPr>
              <w:pStyle w:val="Gvdemetni0"/>
              <w:numPr>
                <w:ilvl w:val="0"/>
                <w:numId w:val="18"/>
              </w:numPr>
              <w:shd w:val="clear" w:color="auto" w:fill="auto"/>
              <w:tabs>
                <w:tab w:val="left" w:pos="1276"/>
                <w:tab w:val="left" w:pos="1639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kateterin</w:t>
            </w:r>
            <w:r w:rsidR="007E7DB0"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balonu </w:t>
            </w:r>
            <w:r w:rsid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non</w:t>
            </w:r>
            <w:r w:rsidR="00B17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</w:t>
            </w:r>
            <w:r w:rsidR="007E7DB0" w:rsidRPr="00F80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hidrofilik kaplı olmalıdır.</w:t>
            </w:r>
          </w:p>
          <w:p w:rsidR="007E7DB0" w:rsidRPr="007E7DB0" w:rsidRDefault="007E7DB0" w:rsidP="007E7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Balon koaksiyel OTW şafta sahip olmalı, bu balona zor lezyonlarda geçiş üstünlüğü sağlamalıdır.</w:t>
            </w:r>
          </w:p>
          <w:p w:rsidR="007E7DB0" w:rsidRPr="007E7DB0" w:rsidRDefault="007E7DB0" w:rsidP="007E7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kateter </w:t>
            </w:r>
            <w:r w:rsidR="003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çapına göre değişmekle birlikte en fazla</w:t>
            </w: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7F </w:t>
            </w:r>
            <w:r w:rsidR="003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intr</w:t>
            </w:r>
            <w:r w:rsidR="00365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</w:t>
            </w:r>
            <w:r w:rsidR="003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duser </w:t>
            </w: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ile kullanıma</w:t>
            </w:r>
            <w:r w:rsidRPr="007E7D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uygun olmalıdır.</w:t>
            </w:r>
          </w:p>
          <w:p w:rsidR="007E7DB0" w:rsidRPr="007E7DB0" w:rsidRDefault="007E7DB0" w:rsidP="007E7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D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Balon ölçüleri; 1.2</w:t>
            </w:r>
            <w:r w:rsidR="00B17F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7E7D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-14mm çap ve 20</w:t>
            </w:r>
            <w:r w:rsidR="00B17F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7E7D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-300mm arası uzunlukları </w:t>
            </w: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olmalıdır.</w:t>
            </w:r>
          </w:p>
          <w:p w:rsidR="007E7DB0" w:rsidRPr="007E7DB0" w:rsidRDefault="007E7DB0" w:rsidP="007E7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</w:t>
            </w:r>
            <w:r w:rsid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eterin</w:t>
            </w:r>
            <w:r w:rsidR="00564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boyu 65</w:t>
            </w:r>
            <w:r w:rsidR="00B17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cm</w:t>
            </w:r>
            <w:r w:rsidR="00564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-150cm aralığında </w:t>
            </w:r>
            <w:r w:rsidRPr="007E7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uzunluğuna sahip olmalıdır.</w:t>
            </w:r>
          </w:p>
          <w:p w:rsidR="004B7494" w:rsidRPr="00AB49EC" w:rsidRDefault="00416259" w:rsidP="00416259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before="120" w:after="120" w:line="360" w:lineRule="auto"/>
              <w:ind w:left="36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 semi</w:t>
            </w:r>
            <w:r w:rsidR="00B17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ompliant yapıda </w:t>
            </w:r>
            <w:r w:rsidR="00D034EE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416259" w:rsidRDefault="009C6382" w:rsidP="0041625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</w:t>
            </w:r>
            <w:bookmarkStart w:id="0" w:name="_GoBack"/>
            <w:bookmarkEnd w:id="0"/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alon </w:t>
            </w:r>
            <w:proofErr w:type="spellStart"/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kateterin</w:t>
            </w:r>
            <w:proofErr w:type="spellEnd"/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fle</w:t>
            </w:r>
            <w:r w:rsidR="00B17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ks</w:t>
            </w:r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ibilitesi</w:t>
            </w:r>
            <w:proofErr w:type="spellEnd"/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ve itilebilirliği yüksek olmalı kin</w:t>
            </w:r>
            <w:r w:rsidR="00975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  <w:r w:rsidR="007E7DB0" w:rsidRPr="00416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yapmamalıdır.</w:t>
            </w:r>
          </w:p>
          <w:p w:rsidR="00416259" w:rsidRPr="00416259" w:rsidRDefault="00416259" w:rsidP="0041625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>Balonun</w:t>
            </w:r>
            <w:proofErr w:type="spellEnd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>doğru</w:t>
            </w:r>
            <w:proofErr w:type="spellEnd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>konumlandırılabilmesi</w:t>
            </w:r>
            <w:proofErr w:type="spellEnd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>için</w:t>
            </w:r>
            <w:proofErr w:type="spellEnd"/>
            <w:r w:rsidR="00975A68">
              <w:rPr>
                <w:color w:val="000000" w:themeColor="text1"/>
                <w:bdr w:val="none" w:sz="0" w:space="0" w:color="auto" w:frame="1"/>
                <w:lang w:eastAsia="tr-TR"/>
              </w:rPr>
              <w:t xml:space="preserve">, balonun ortasında veya distal ve proksimalinde </w:t>
            </w:r>
            <w:r w:rsidR="00B17FA5">
              <w:rPr>
                <w:color w:val="000000" w:themeColor="text1"/>
                <w:bdr w:val="none" w:sz="0" w:space="0" w:color="auto" w:frame="1"/>
                <w:lang w:eastAsia="tr-TR"/>
              </w:rPr>
              <w:t>işaretleyici(</w:t>
            </w:r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>marker</w:t>
            </w:r>
            <w:r w:rsidR="00B17FA5">
              <w:rPr>
                <w:color w:val="000000" w:themeColor="text1"/>
                <w:bdr w:val="none" w:sz="0" w:space="0" w:color="auto" w:frame="1"/>
                <w:lang w:eastAsia="tr-TR"/>
              </w:rPr>
              <w:t>)</w:t>
            </w:r>
            <w:r w:rsidRPr="00F8026D">
              <w:rPr>
                <w:color w:val="000000" w:themeColor="text1"/>
                <w:bdr w:val="none" w:sz="0" w:space="0" w:color="auto" w:frame="1"/>
                <w:lang w:eastAsia="tr-TR"/>
              </w:rPr>
              <w:t xml:space="preserve"> bulunmalıdır.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B49EC" w:rsidRDefault="007E7DB0" w:rsidP="00416259">
            <w:pPr>
              <w:pStyle w:val="Liste2"/>
              <w:spacing w:before="120" w:after="120" w:line="360" w:lineRule="auto"/>
              <w:contextualSpacing/>
              <w:jc w:val="both"/>
            </w:pPr>
            <w:r w:rsidRPr="007E6A98">
              <w:rPr>
                <w:b/>
              </w:rPr>
              <w:t>11</w:t>
            </w:r>
            <w:r w:rsidR="00AB49EC" w:rsidRPr="00AB49EC">
              <w:t xml:space="preserve">. </w:t>
            </w:r>
            <w:r>
              <w:t xml:space="preserve"> Malzeme steril ve </w:t>
            </w:r>
            <w:r w:rsidR="003C44B5">
              <w:t>orjinal</w:t>
            </w:r>
            <w:r>
              <w:t xml:space="preserve"> ambalajında teslim edilmelidir.</w:t>
            </w:r>
          </w:p>
        </w:tc>
      </w:tr>
    </w:tbl>
    <w:p w:rsidR="00331203" w:rsidRPr="00AB49EC" w:rsidRDefault="00331203" w:rsidP="00182AC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38" w:rsidRDefault="00982538" w:rsidP="00E02E86">
      <w:pPr>
        <w:spacing w:after="0" w:line="240" w:lineRule="auto"/>
      </w:pPr>
      <w:r>
        <w:separator/>
      </w:r>
    </w:p>
  </w:endnote>
  <w:endnote w:type="continuationSeparator" w:id="0">
    <w:p w:rsidR="00982538" w:rsidRDefault="0098253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EE" w:rsidRDefault="00D034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08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EE" w:rsidRDefault="00D034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38" w:rsidRDefault="00982538" w:rsidP="00E02E86">
      <w:pPr>
        <w:spacing w:after="0" w:line="240" w:lineRule="auto"/>
      </w:pPr>
      <w:r>
        <w:separator/>
      </w:r>
    </w:p>
  </w:footnote>
  <w:footnote w:type="continuationSeparator" w:id="0">
    <w:p w:rsidR="00982538" w:rsidRDefault="0098253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EE" w:rsidRDefault="00D034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E6A3B" w:rsidRDefault="007E7DB0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>
      <w:rPr>
        <w:b/>
        <w:bCs/>
        <w:lang w:val="tr-TR" w:eastAsia="tr-TR"/>
      </w:rPr>
      <w:t>SMT</w:t>
    </w:r>
    <w:r w:rsidRPr="00012B3F">
      <w:rPr>
        <w:b/>
        <w:bCs/>
        <w:lang w:val="tr-TR" w:eastAsia="tr-TR"/>
      </w:rPr>
      <w:t xml:space="preserve">4176 </w:t>
    </w:r>
    <w:r w:rsidRPr="00012B3F">
      <w:rPr>
        <w:b/>
        <w:color w:val="343434"/>
        <w:shd w:val="clear" w:color="auto" w:fill="FFFFFF"/>
      </w:rPr>
      <w:t>PERİFERİK BALON, ANJİYOPLASTİ, NONHİDROFİLİK, OTW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EE" w:rsidRDefault="00D034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443621D6"/>
    <w:lvl w:ilvl="0" w:tplc="66380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9D46CEE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82AC3"/>
    <w:rsid w:val="00195FEB"/>
    <w:rsid w:val="002618E3"/>
    <w:rsid w:val="002A2AFC"/>
    <w:rsid w:val="002B66F4"/>
    <w:rsid w:val="002C79A9"/>
    <w:rsid w:val="00331203"/>
    <w:rsid w:val="003427EA"/>
    <w:rsid w:val="003618AC"/>
    <w:rsid w:val="0036519A"/>
    <w:rsid w:val="0038043F"/>
    <w:rsid w:val="003C44B5"/>
    <w:rsid w:val="00416259"/>
    <w:rsid w:val="004306F0"/>
    <w:rsid w:val="004B7494"/>
    <w:rsid w:val="0051056E"/>
    <w:rsid w:val="00546DA9"/>
    <w:rsid w:val="00560A76"/>
    <w:rsid w:val="00564AE8"/>
    <w:rsid w:val="005C29B6"/>
    <w:rsid w:val="0065559C"/>
    <w:rsid w:val="00682035"/>
    <w:rsid w:val="006E691E"/>
    <w:rsid w:val="007D7E96"/>
    <w:rsid w:val="007E6A98"/>
    <w:rsid w:val="007E7DB0"/>
    <w:rsid w:val="007F7A08"/>
    <w:rsid w:val="00860075"/>
    <w:rsid w:val="00877FF5"/>
    <w:rsid w:val="008A77B5"/>
    <w:rsid w:val="00920C4A"/>
    <w:rsid w:val="00936492"/>
    <w:rsid w:val="009621F5"/>
    <w:rsid w:val="00975A68"/>
    <w:rsid w:val="00982538"/>
    <w:rsid w:val="009C6382"/>
    <w:rsid w:val="00A0594E"/>
    <w:rsid w:val="00A53B27"/>
    <w:rsid w:val="00A76582"/>
    <w:rsid w:val="00A86886"/>
    <w:rsid w:val="00AB49EC"/>
    <w:rsid w:val="00AE20DD"/>
    <w:rsid w:val="00B047EC"/>
    <w:rsid w:val="00B130FF"/>
    <w:rsid w:val="00B17FA5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F6C5C"/>
    <w:rsid w:val="00D034EE"/>
    <w:rsid w:val="00D31075"/>
    <w:rsid w:val="00D65603"/>
    <w:rsid w:val="00D76989"/>
    <w:rsid w:val="00DD4AFC"/>
    <w:rsid w:val="00E02E86"/>
    <w:rsid w:val="00E21088"/>
    <w:rsid w:val="00E4457E"/>
    <w:rsid w:val="00E71273"/>
    <w:rsid w:val="00EB3D63"/>
    <w:rsid w:val="00ED25E3"/>
    <w:rsid w:val="00F234FA"/>
    <w:rsid w:val="00F44F29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0A2A2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2">
    <w:name w:val="Gövde metni (2)_"/>
    <w:basedOn w:val="VarsaylanParagrafYazTipi"/>
    <w:link w:val="Gvdemetni20"/>
    <w:rsid w:val="007E7DB0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7DB0"/>
    <w:pPr>
      <w:widowControl w:val="0"/>
      <w:shd w:val="clear" w:color="auto" w:fill="FFFFFF"/>
      <w:spacing w:before="780" w:after="240" w:line="341" w:lineRule="exact"/>
      <w:ind w:hanging="88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Gvdemetni">
    <w:name w:val="Gövde metni_"/>
    <w:basedOn w:val="VarsaylanParagrafYazTipi"/>
    <w:link w:val="Gvdemetni0"/>
    <w:locked/>
    <w:rsid w:val="007E7DB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E7DB0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0F9B-E7B0-4A9E-89D0-CC484B37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5</cp:revision>
  <dcterms:created xsi:type="dcterms:W3CDTF">2024-11-22T13:51:00Z</dcterms:created>
  <dcterms:modified xsi:type="dcterms:W3CDTF">2024-12-02T07:39:00Z</dcterms:modified>
</cp:coreProperties>
</file>