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8162"/>
      </w:tblGrid>
      <w:tr w:rsidR="00AF0440" w:rsidRPr="000A71E1" w14:paraId="6A487407" w14:textId="77777777" w:rsidTr="008D42F1">
        <w:trPr>
          <w:trHeight w:val="1351"/>
        </w:trPr>
        <w:tc>
          <w:tcPr>
            <w:tcW w:w="1678" w:type="dxa"/>
          </w:tcPr>
          <w:p w14:paraId="3A7128C0" w14:textId="77777777" w:rsidR="00AF0440" w:rsidRPr="00EB1DF1" w:rsidRDefault="00AF0440" w:rsidP="008D42F1">
            <w:pPr>
              <w:pStyle w:val="Balk2"/>
              <w:spacing w:before="120" w:after="120"/>
              <w:ind w:firstLine="0"/>
              <w:jc w:val="left"/>
              <w:rPr>
                <w:rFonts w:cs="Times New Roman"/>
                <w:b/>
                <w:szCs w:val="24"/>
              </w:rPr>
            </w:pPr>
            <w:r w:rsidRPr="00EB1DF1">
              <w:rPr>
                <w:rFonts w:cs="Times New Roman"/>
                <w:b/>
                <w:szCs w:val="24"/>
              </w:rPr>
              <w:t xml:space="preserve">SMT Temel İşlevi: </w:t>
            </w:r>
          </w:p>
        </w:tc>
        <w:tc>
          <w:tcPr>
            <w:tcW w:w="8162" w:type="dxa"/>
            <w:shd w:val="clear" w:color="auto" w:fill="auto"/>
          </w:tcPr>
          <w:p w14:paraId="22351A8E" w14:textId="17CC1D90" w:rsidR="00AF0440" w:rsidRPr="00EB1DF1" w:rsidRDefault="00AD5325" w:rsidP="005C69E3">
            <w:pPr>
              <w:pStyle w:val="NormalWeb"/>
              <w:numPr>
                <w:ilvl w:val="0"/>
                <w:numId w:val="8"/>
              </w:numPr>
              <w:spacing w:before="120" w:beforeAutospacing="0" w:after="120" w:afterAutospacing="0" w:line="360" w:lineRule="auto"/>
              <w:ind w:left="357" w:hanging="357"/>
              <w:jc w:val="both"/>
            </w:pPr>
            <w:r w:rsidRPr="00EB1DF1">
              <w:t>Patoloji laboratuvarında dokuları mikroskobik incel</w:t>
            </w:r>
            <w:r w:rsidR="002A100F">
              <w:t>e</w:t>
            </w:r>
            <w:r w:rsidRPr="00EB1DF1">
              <w:t xml:space="preserve">meye </w:t>
            </w:r>
            <w:r w:rsidR="002A100F">
              <w:t xml:space="preserve">uygun hale </w:t>
            </w:r>
            <w:r w:rsidRPr="00EB1DF1">
              <w:t>getirmek için yapılan</w:t>
            </w:r>
            <w:r w:rsidR="00634477">
              <w:t xml:space="preserve"> doku takip ve </w:t>
            </w:r>
            <w:proofErr w:type="spellStart"/>
            <w:r w:rsidR="00634477">
              <w:t>bloklama</w:t>
            </w:r>
            <w:proofErr w:type="spellEnd"/>
            <w:r w:rsidR="00634477">
              <w:t xml:space="preserve"> (gömme)</w:t>
            </w:r>
            <w:r w:rsidRPr="00EB1DF1">
              <w:t xml:space="preserve"> işleminde kullanılır.</w:t>
            </w:r>
          </w:p>
        </w:tc>
      </w:tr>
      <w:tr w:rsidR="00AF0440" w:rsidRPr="00945AE8" w14:paraId="1BCAC5E5" w14:textId="77777777" w:rsidTr="008D42F1">
        <w:trPr>
          <w:trHeight w:val="1039"/>
        </w:trPr>
        <w:tc>
          <w:tcPr>
            <w:tcW w:w="1678" w:type="dxa"/>
          </w:tcPr>
          <w:p w14:paraId="7FBB7644" w14:textId="463CB833" w:rsidR="00352FFA" w:rsidRPr="00EB1DF1" w:rsidRDefault="00AC6EB8" w:rsidP="008D42F1">
            <w:pPr>
              <w:pStyle w:val="Balk2"/>
              <w:spacing w:before="120" w:after="120"/>
              <w:ind w:firstLine="0"/>
              <w:jc w:val="left"/>
              <w:rPr>
                <w:rFonts w:cs="Times New Roman"/>
                <w:b/>
                <w:szCs w:val="24"/>
              </w:rPr>
            </w:pPr>
            <w:r>
              <w:rPr>
                <w:rFonts w:cs="Times New Roman"/>
                <w:b/>
                <w:szCs w:val="24"/>
              </w:rPr>
              <w:t xml:space="preserve">SM </w:t>
            </w:r>
            <w:r w:rsidR="00AF0440" w:rsidRPr="00EB1DF1">
              <w:rPr>
                <w:rFonts w:cs="Times New Roman"/>
                <w:b/>
                <w:szCs w:val="24"/>
              </w:rPr>
              <w:t>Malzeme Tanımlama Bilgileri:</w:t>
            </w:r>
          </w:p>
        </w:tc>
        <w:tc>
          <w:tcPr>
            <w:tcW w:w="8162" w:type="dxa"/>
            <w:shd w:val="clear" w:color="auto" w:fill="auto"/>
          </w:tcPr>
          <w:p w14:paraId="33D94C56" w14:textId="4C6988A7" w:rsidR="00EA4AAB" w:rsidRPr="005C69E3" w:rsidRDefault="00AD20DA" w:rsidP="005C69E3">
            <w:pPr>
              <w:pStyle w:val="ListeParagraf"/>
              <w:numPr>
                <w:ilvl w:val="0"/>
                <w:numId w:val="8"/>
              </w:numPr>
              <w:spacing w:before="120" w:after="120"/>
              <w:ind w:left="357" w:hanging="357"/>
              <w:rPr>
                <w:rFonts w:ascii="Times New Roman" w:hAnsi="Times New Roman" w:cs="Times New Roman"/>
                <w:sz w:val="24"/>
                <w:szCs w:val="24"/>
              </w:rPr>
            </w:pPr>
            <w:r>
              <w:rPr>
                <w:rFonts w:ascii="Times New Roman" w:hAnsi="Times New Roman" w:cs="Times New Roman"/>
                <w:sz w:val="24"/>
                <w:szCs w:val="24"/>
              </w:rPr>
              <w:t>Parafin</w:t>
            </w:r>
            <w:r w:rsidR="00EA4AAB" w:rsidRPr="00EB1DF1">
              <w:rPr>
                <w:rFonts w:ascii="Times New Roman" w:hAnsi="Times New Roman" w:cs="Times New Roman"/>
                <w:sz w:val="24"/>
                <w:szCs w:val="24"/>
              </w:rPr>
              <w:t xml:space="preserve"> katı </w:t>
            </w:r>
            <w:r w:rsidR="00634477">
              <w:rPr>
                <w:rFonts w:ascii="Times New Roman" w:hAnsi="Times New Roman" w:cs="Times New Roman"/>
                <w:sz w:val="24"/>
                <w:szCs w:val="24"/>
              </w:rPr>
              <w:t xml:space="preserve">formda </w:t>
            </w:r>
            <w:r w:rsidR="006377E0">
              <w:rPr>
                <w:rFonts w:ascii="Times New Roman" w:hAnsi="Times New Roman" w:cs="Times New Roman"/>
                <w:sz w:val="24"/>
                <w:szCs w:val="24"/>
              </w:rPr>
              <w:t>olmalı,</w:t>
            </w:r>
            <w:r w:rsidR="00B76798">
              <w:rPr>
                <w:rFonts w:ascii="Times New Roman" w:hAnsi="Times New Roman" w:cs="Times New Roman"/>
                <w:sz w:val="24"/>
                <w:szCs w:val="24"/>
              </w:rPr>
              <w:t xml:space="preserve"> </w:t>
            </w:r>
            <w:r w:rsidR="00EA4AAB" w:rsidRPr="00EB1DF1">
              <w:rPr>
                <w:rFonts w:ascii="Times New Roman" w:hAnsi="Times New Roman" w:cs="Times New Roman"/>
                <w:sz w:val="24"/>
                <w:szCs w:val="24"/>
              </w:rPr>
              <w:t>boncuk</w:t>
            </w:r>
            <w:r w:rsidR="00B76798">
              <w:rPr>
                <w:rFonts w:ascii="Times New Roman" w:hAnsi="Times New Roman" w:cs="Times New Roman"/>
                <w:sz w:val="24"/>
                <w:szCs w:val="24"/>
              </w:rPr>
              <w:t xml:space="preserve"> ya</w:t>
            </w:r>
            <w:r w:rsidR="006377E0">
              <w:rPr>
                <w:rFonts w:ascii="Times New Roman" w:hAnsi="Times New Roman" w:cs="Times New Roman"/>
                <w:sz w:val="24"/>
                <w:szCs w:val="24"/>
              </w:rPr>
              <w:t xml:space="preserve"> </w:t>
            </w:r>
            <w:r w:rsidR="00B76798">
              <w:rPr>
                <w:rFonts w:ascii="Times New Roman" w:hAnsi="Times New Roman" w:cs="Times New Roman"/>
                <w:sz w:val="24"/>
                <w:szCs w:val="24"/>
              </w:rPr>
              <w:t>da</w:t>
            </w:r>
            <w:r w:rsidR="00634477">
              <w:rPr>
                <w:rFonts w:ascii="Times New Roman" w:hAnsi="Times New Roman" w:cs="Times New Roman"/>
                <w:sz w:val="24"/>
                <w:szCs w:val="24"/>
              </w:rPr>
              <w:t xml:space="preserve"> yaprak</w:t>
            </w:r>
            <w:r w:rsidR="00EA4AAB" w:rsidRPr="00EB1DF1">
              <w:rPr>
                <w:rFonts w:ascii="Times New Roman" w:hAnsi="Times New Roman" w:cs="Times New Roman"/>
                <w:sz w:val="24"/>
                <w:szCs w:val="24"/>
              </w:rPr>
              <w:t xml:space="preserve"> şeklinde </w:t>
            </w:r>
            <w:r w:rsidR="006377E0">
              <w:rPr>
                <w:rFonts w:ascii="Times New Roman" w:hAnsi="Times New Roman" w:cs="Times New Roman"/>
                <w:sz w:val="24"/>
                <w:szCs w:val="24"/>
              </w:rPr>
              <w:t xml:space="preserve">çeşitleri </w:t>
            </w:r>
            <w:r w:rsidR="006377E0" w:rsidRPr="005C69E3">
              <w:rPr>
                <w:rFonts w:ascii="Times New Roman" w:hAnsi="Times New Roman" w:cs="Times New Roman"/>
                <w:sz w:val="24"/>
                <w:szCs w:val="24"/>
              </w:rPr>
              <w:t>vardır</w:t>
            </w:r>
            <w:r w:rsidR="00634477" w:rsidRPr="005C69E3">
              <w:rPr>
                <w:rFonts w:ascii="Times New Roman" w:hAnsi="Times New Roman" w:cs="Times New Roman"/>
                <w:sz w:val="24"/>
                <w:szCs w:val="24"/>
              </w:rPr>
              <w:t>.</w:t>
            </w:r>
          </w:p>
          <w:p w14:paraId="55B4FFEB" w14:textId="7237B058" w:rsidR="00426644" w:rsidRPr="006377E0" w:rsidRDefault="00AC6EB8" w:rsidP="005C69E3">
            <w:pPr>
              <w:pStyle w:val="ListeParagraf"/>
              <w:numPr>
                <w:ilvl w:val="0"/>
                <w:numId w:val="8"/>
              </w:numPr>
              <w:spacing w:before="120" w:after="120"/>
              <w:ind w:left="357" w:hanging="357"/>
              <w:rPr>
                <w:rFonts w:ascii="Times New Roman" w:hAnsi="Times New Roman" w:cs="Times New Roman"/>
                <w:sz w:val="24"/>
                <w:szCs w:val="24"/>
              </w:rPr>
            </w:pPr>
            <w:r w:rsidRPr="005C69E3">
              <w:rPr>
                <w:rFonts w:ascii="Times New Roman" w:hAnsi="Times New Roman" w:cs="Times New Roman"/>
                <w:sz w:val="24"/>
                <w:szCs w:val="24"/>
              </w:rPr>
              <w:t>Parafin</w:t>
            </w:r>
            <w:r w:rsidR="00AD20DA" w:rsidRPr="005C69E3">
              <w:rPr>
                <w:rFonts w:ascii="Times New Roman" w:hAnsi="Times New Roman" w:cs="Times New Roman"/>
                <w:sz w:val="24"/>
                <w:szCs w:val="24"/>
              </w:rPr>
              <w:t xml:space="preserve"> </w:t>
            </w:r>
            <w:r w:rsidRPr="005C69E3">
              <w:rPr>
                <w:rFonts w:ascii="Times New Roman" w:hAnsi="Times New Roman" w:cs="Times New Roman"/>
                <w:sz w:val="24"/>
                <w:szCs w:val="24"/>
              </w:rPr>
              <w:t xml:space="preserve">en az </w:t>
            </w:r>
            <w:r w:rsidR="00015181" w:rsidRPr="005C69E3">
              <w:rPr>
                <w:rFonts w:ascii="Times New Roman" w:hAnsi="Times New Roman" w:cs="Times New Roman"/>
                <w:sz w:val="24"/>
                <w:szCs w:val="24"/>
              </w:rPr>
              <w:t>1 kg</w:t>
            </w:r>
            <w:r w:rsidR="00AD20DA" w:rsidRPr="005C69E3">
              <w:rPr>
                <w:rFonts w:ascii="Times New Roman" w:hAnsi="Times New Roman" w:cs="Times New Roman"/>
                <w:sz w:val="24"/>
                <w:szCs w:val="24"/>
              </w:rPr>
              <w:t xml:space="preserve"> olacak şekilde çeşitli ambalaj gramajları mevcuttur</w:t>
            </w:r>
            <w:r w:rsidR="00AD20DA" w:rsidRPr="006377E0">
              <w:rPr>
                <w:rFonts w:ascii="Times New Roman" w:hAnsi="Times New Roman" w:cs="Times New Roman"/>
                <w:color w:val="FF0000"/>
                <w:sz w:val="24"/>
                <w:szCs w:val="24"/>
              </w:rPr>
              <w:t xml:space="preserve">. </w:t>
            </w:r>
          </w:p>
        </w:tc>
      </w:tr>
      <w:tr w:rsidR="00EF5067" w:rsidRPr="000A71E1" w14:paraId="434ACFCC" w14:textId="77777777" w:rsidTr="008D42F1">
        <w:trPr>
          <w:trHeight w:val="6228"/>
        </w:trPr>
        <w:tc>
          <w:tcPr>
            <w:tcW w:w="1678" w:type="dxa"/>
          </w:tcPr>
          <w:p w14:paraId="63CA77EE" w14:textId="77777777" w:rsidR="00EF5067" w:rsidRPr="00EB1DF1" w:rsidRDefault="00EF5067" w:rsidP="008D42F1">
            <w:pPr>
              <w:pStyle w:val="Balk2"/>
              <w:spacing w:before="120" w:after="120"/>
              <w:ind w:firstLine="0"/>
              <w:rPr>
                <w:rFonts w:cs="Times New Roman"/>
                <w:b/>
                <w:szCs w:val="24"/>
              </w:rPr>
            </w:pPr>
            <w:r w:rsidRPr="00EB1DF1">
              <w:rPr>
                <w:rFonts w:cs="Times New Roman"/>
                <w:b/>
                <w:szCs w:val="24"/>
              </w:rPr>
              <w:t xml:space="preserve">Teknik Özellikleri: </w:t>
            </w:r>
          </w:p>
          <w:p w14:paraId="0563776F" w14:textId="77777777" w:rsidR="00EF5067" w:rsidRPr="00EB1DF1" w:rsidRDefault="00EF5067" w:rsidP="00EB1DF1">
            <w:pPr>
              <w:pStyle w:val="Balk2"/>
              <w:spacing w:before="120" w:after="120"/>
              <w:ind w:left="360" w:firstLine="0"/>
              <w:jc w:val="right"/>
              <w:rPr>
                <w:rFonts w:cs="Times New Roman"/>
                <w:b/>
                <w:szCs w:val="24"/>
              </w:rPr>
            </w:pPr>
          </w:p>
        </w:tc>
        <w:tc>
          <w:tcPr>
            <w:tcW w:w="8162" w:type="dxa"/>
            <w:shd w:val="clear" w:color="auto" w:fill="auto"/>
          </w:tcPr>
          <w:p w14:paraId="2812AE16" w14:textId="77777777" w:rsidR="00EF5067" w:rsidRPr="00EB1DF1" w:rsidRDefault="00EF5067" w:rsidP="005C69E3">
            <w:pPr>
              <w:pStyle w:val="ListeParagraf"/>
              <w:numPr>
                <w:ilvl w:val="0"/>
                <w:numId w:val="8"/>
              </w:numPr>
              <w:spacing w:before="120" w:after="120"/>
              <w:ind w:left="357" w:hanging="357"/>
              <w:rPr>
                <w:rFonts w:ascii="Times New Roman" w:hAnsi="Times New Roman" w:cs="Times New Roman"/>
                <w:sz w:val="24"/>
                <w:szCs w:val="24"/>
              </w:rPr>
            </w:pPr>
            <w:r w:rsidRPr="00EB1DF1">
              <w:rPr>
                <w:rFonts w:ascii="Times New Roman" w:hAnsi="Times New Roman" w:cs="Times New Roman"/>
                <w:sz w:val="24"/>
                <w:szCs w:val="24"/>
              </w:rPr>
              <w:t>Parafin maddesini eritmek için başka hiçbir katkı maddesi kullanılmamalıdır.</w:t>
            </w:r>
          </w:p>
          <w:p w14:paraId="6FAD47D3" w14:textId="26CDFB8C" w:rsidR="00EF5067" w:rsidRPr="00004E76" w:rsidRDefault="00EF5067" w:rsidP="005C69E3">
            <w:pPr>
              <w:pStyle w:val="ListeParagraf"/>
              <w:numPr>
                <w:ilvl w:val="0"/>
                <w:numId w:val="8"/>
              </w:numPr>
              <w:spacing w:before="120" w:after="120"/>
              <w:ind w:left="357"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sidRPr="00EB1DF1">
              <w:rPr>
                <w:rFonts w:ascii="Times New Roman" w:eastAsia="Times New Roman" w:hAnsi="Times New Roman" w:cs="Times New Roman"/>
                <w:sz w:val="24"/>
                <w:szCs w:val="24"/>
              </w:rPr>
              <w:t>rafin dokuyu minimal düzeyde komprese etmeli ve kırışıksız kesit alınabilme özelliğinde olmalıdır</w:t>
            </w:r>
            <w:r>
              <w:rPr>
                <w:rFonts w:ascii="Times New Roman" w:eastAsia="Times New Roman" w:hAnsi="Times New Roman" w:cs="Times New Roman"/>
                <w:sz w:val="24"/>
                <w:szCs w:val="24"/>
              </w:rPr>
              <w:t>.</w:t>
            </w:r>
            <w:r w:rsidR="000151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04E76">
              <w:rPr>
                <w:rFonts w:ascii="Times New Roman" w:hAnsi="Times New Roman" w:cs="Times New Roman"/>
                <w:sz w:val="24"/>
                <w:szCs w:val="24"/>
              </w:rPr>
              <w:t>Kesit kalitesi yüksek olmalıdır.</w:t>
            </w:r>
            <w:r>
              <w:rPr>
                <w:rFonts w:ascii="Times New Roman" w:hAnsi="Times New Roman" w:cs="Times New Roman"/>
                <w:sz w:val="24"/>
                <w:szCs w:val="24"/>
              </w:rPr>
              <w:t>)</w:t>
            </w:r>
          </w:p>
          <w:p w14:paraId="65A94E94" w14:textId="515D94DE" w:rsidR="00EF5067" w:rsidRDefault="00EF5067" w:rsidP="005C69E3">
            <w:pPr>
              <w:pStyle w:val="ListeParagraf"/>
              <w:numPr>
                <w:ilvl w:val="0"/>
                <w:numId w:val="8"/>
              </w:numPr>
              <w:spacing w:before="120" w:after="120"/>
              <w:ind w:left="357" w:hanging="357"/>
              <w:rPr>
                <w:rFonts w:ascii="Times New Roman" w:hAnsi="Times New Roman" w:cs="Times New Roman"/>
                <w:sz w:val="24"/>
                <w:szCs w:val="24"/>
              </w:rPr>
            </w:pPr>
            <w:r w:rsidRPr="005C69E3">
              <w:rPr>
                <w:rFonts w:ascii="Times New Roman" w:hAnsi="Times New Roman" w:cs="Times New Roman"/>
                <w:sz w:val="24"/>
                <w:szCs w:val="24"/>
              </w:rPr>
              <w:t>İçeriğinde hangi katkı maddeleri ve özellikleri olduğu</w:t>
            </w:r>
            <w:r w:rsidR="005C69E3" w:rsidRPr="005C69E3">
              <w:rPr>
                <w:rFonts w:ascii="Times New Roman" w:hAnsi="Times New Roman" w:cs="Times New Roman"/>
                <w:sz w:val="24"/>
                <w:szCs w:val="24"/>
              </w:rPr>
              <w:t xml:space="preserve"> etiket üzerinde</w:t>
            </w:r>
            <w:r w:rsidRPr="005C69E3">
              <w:rPr>
                <w:rFonts w:ascii="Times New Roman" w:hAnsi="Times New Roman" w:cs="Times New Roman"/>
                <w:sz w:val="24"/>
                <w:szCs w:val="24"/>
              </w:rPr>
              <w:t xml:space="preserve"> belirtilmelidir (balmumu, kauçuk, diğer mumlar vb.).</w:t>
            </w:r>
          </w:p>
          <w:p w14:paraId="0E24F42D" w14:textId="1432DFF9" w:rsidR="005C69E3" w:rsidRPr="005C69E3" w:rsidRDefault="005C69E3" w:rsidP="005C69E3">
            <w:pPr>
              <w:pStyle w:val="ListeParagraf"/>
              <w:numPr>
                <w:ilvl w:val="0"/>
                <w:numId w:val="8"/>
              </w:numPr>
              <w:spacing w:before="120" w:after="120"/>
              <w:ind w:left="357" w:hanging="357"/>
              <w:rPr>
                <w:rFonts w:ascii="Times New Roman" w:hAnsi="Times New Roman" w:cs="Times New Roman"/>
                <w:sz w:val="24"/>
                <w:szCs w:val="24"/>
              </w:rPr>
            </w:pPr>
            <w:r>
              <w:rPr>
                <w:rFonts w:ascii="Times New Roman" w:hAnsi="Times New Roman" w:cs="Times New Roman"/>
                <w:sz w:val="24"/>
                <w:szCs w:val="24"/>
              </w:rPr>
              <w:t>İçeriğinde herhangi bir yabancı madde olmamalıdır.</w:t>
            </w:r>
          </w:p>
          <w:p w14:paraId="2B387762" w14:textId="32E66191" w:rsidR="00EF5067" w:rsidRDefault="00EF5067" w:rsidP="005C69E3">
            <w:pPr>
              <w:pStyle w:val="ListeParagraf"/>
              <w:numPr>
                <w:ilvl w:val="0"/>
                <w:numId w:val="8"/>
              </w:numPr>
              <w:spacing w:before="120" w:after="120"/>
              <w:ind w:left="357" w:hanging="357"/>
              <w:rPr>
                <w:rFonts w:ascii="Times New Roman" w:hAnsi="Times New Roman" w:cs="Times New Roman"/>
                <w:sz w:val="24"/>
                <w:szCs w:val="24"/>
              </w:rPr>
            </w:pPr>
            <w:r w:rsidRPr="006377E0">
              <w:rPr>
                <w:rFonts w:ascii="Times New Roman" w:hAnsi="Times New Roman" w:cs="Times New Roman"/>
                <w:sz w:val="24"/>
                <w:szCs w:val="24"/>
              </w:rPr>
              <w:t>Parafin maddesi eridiği zaman</w:t>
            </w:r>
            <w:r w:rsidRPr="00EB1DF1">
              <w:rPr>
                <w:rFonts w:ascii="Times New Roman" w:hAnsi="Times New Roman" w:cs="Times New Roman"/>
                <w:sz w:val="24"/>
                <w:szCs w:val="24"/>
              </w:rPr>
              <w:t xml:space="preserve"> kokusuz</w:t>
            </w:r>
            <w:r>
              <w:rPr>
                <w:rFonts w:ascii="Times New Roman" w:hAnsi="Times New Roman" w:cs="Times New Roman"/>
                <w:sz w:val="24"/>
                <w:szCs w:val="24"/>
              </w:rPr>
              <w:t>,</w:t>
            </w:r>
            <w:r w:rsidRPr="00EB1DF1">
              <w:rPr>
                <w:rFonts w:ascii="Times New Roman" w:hAnsi="Times New Roman" w:cs="Times New Roman"/>
                <w:sz w:val="24"/>
                <w:szCs w:val="24"/>
              </w:rPr>
              <w:t xml:space="preserve"> şeffaf </w:t>
            </w:r>
            <w:r>
              <w:rPr>
                <w:rFonts w:ascii="Times New Roman" w:hAnsi="Times New Roman" w:cs="Times New Roman"/>
                <w:sz w:val="24"/>
                <w:szCs w:val="24"/>
              </w:rPr>
              <w:t>ve hom</w:t>
            </w:r>
            <w:r w:rsidR="005C69E3">
              <w:rPr>
                <w:rFonts w:ascii="Times New Roman" w:hAnsi="Times New Roman" w:cs="Times New Roman"/>
                <w:sz w:val="24"/>
                <w:szCs w:val="24"/>
              </w:rPr>
              <w:t>o</w:t>
            </w:r>
            <w:r>
              <w:rPr>
                <w:rFonts w:ascii="Times New Roman" w:hAnsi="Times New Roman" w:cs="Times New Roman"/>
                <w:sz w:val="24"/>
                <w:szCs w:val="24"/>
              </w:rPr>
              <w:t xml:space="preserve">jen </w:t>
            </w:r>
            <w:r w:rsidRPr="00EB1DF1">
              <w:rPr>
                <w:rFonts w:ascii="Times New Roman" w:hAnsi="Times New Roman" w:cs="Times New Roman"/>
                <w:sz w:val="24"/>
                <w:szCs w:val="24"/>
              </w:rPr>
              <w:t xml:space="preserve">olmalıdır. </w:t>
            </w:r>
          </w:p>
          <w:p w14:paraId="3048A87E" w14:textId="4B39D81C" w:rsidR="00EF5067" w:rsidRPr="006377E0" w:rsidRDefault="00EF5067" w:rsidP="005C69E3">
            <w:pPr>
              <w:pStyle w:val="ListeParagraf"/>
              <w:numPr>
                <w:ilvl w:val="0"/>
                <w:numId w:val="8"/>
              </w:numPr>
              <w:spacing w:before="120" w:after="120"/>
              <w:ind w:left="357" w:hanging="357"/>
              <w:rPr>
                <w:rFonts w:ascii="Times New Roman" w:hAnsi="Times New Roman" w:cs="Times New Roman"/>
                <w:sz w:val="24"/>
                <w:szCs w:val="24"/>
              </w:rPr>
            </w:pPr>
            <w:r w:rsidRPr="00EB1DF1">
              <w:rPr>
                <w:rFonts w:ascii="Times New Roman" w:hAnsi="Times New Roman" w:cs="Times New Roman"/>
                <w:sz w:val="24"/>
                <w:szCs w:val="24"/>
              </w:rPr>
              <w:t>Boncuk</w:t>
            </w:r>
            <w:r>
              <w:rPr>
                <w:rFonts w:ascii="Times New Roman" w:hAnsi="Times New Roman" w:cs="Times New Roman"/>
                <w:sz w:val="24"/>
                <w:szCs w:val="24"/>
              </w:rPr>
              <w:t xml:space="preserve"> ya da yaprak</w:t>
            </w:r>
            <w:r w:rsidRPr="00EB1DF1">
              <w:rPr>
                <w:rFonts w:ascii="Times New Roman" w:hAnsi="Times New Roman" w:cs="Times New Roman"/>
                <w:sz w:val="24"/>
                <w:szCs w:val="24"/>
              </w:rPr>
              <w:t xml:space="preserve"> parafin beyaz renkte</w:t>
            </w:r>
            <w:r>
              <w:rPr>
                <w:rFonts w:ascii="Times New Roman" w:hAnsi="Times New Roman" w:cs="Times New Roman"/>
                <w:sz w:val="24"/>
                <w:szCs w:val="24"/>
              </w:rPr>
              <w:t xml:space="preserve"> ve</w:t>
            </w:r>
            <w:r w:rsidRPr="00EB1DF1">
              <w:rPr>
                <w:rFonts w:ascii="Times New Roman" w:hAnsi="Times New Roman" w:cs="Times New Roman"/>
                <w:sz w:val="24"/>
                <w:szCs w:val="24"/>
              </w:rPr>
              <w:t xml:space="preserve"> granül</w:t>
            </w:r>
            <w:r w:rsidR="005C69E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pelet</w:t>
            </w:r>
            <w:proofErr w:type="spellEnd"/>
            <w:r>
              <w:rPr>
                <w:rFonts w:ascii="Times New Roman" w:hAnsi="Times New Roman" w:cs="Times New Roman"/>
                <w:sz w:val="24"/>
                <w:szCs w:val="24"/>
              </w:rPr>
              <w:t>)</w:t>
            </w:r>
            <w:r w:rsidRPr="00EB1DF1">
              <w:rPr>
                <w:rFonts w:ascii="Times New Roman" w:hAnsi="Times New Roman" w:cs="Times New Roman"/>
                <w:sz w:val="24"/>
                <w:szCs w:val="24"/>
              </w:rPr>
              <w:t xml:space="preserve"> formda olmal</w:t>
            </w:r>
            <w:r>
              <w:rPr>
                <w:rFonts w:ascii="Times New Roman" w:hAnsi="Times New Roman" w:cs="Times New Roman"/>
                <w:sz w:val="24"/>
                <w:szCs w:val="24"/>
              </w:rPr>
              <w:t>ıdır</w:t>
            </w:r>
            <w:r w:rsidRPr="00EB1DF1">
              <w:rPr>
                <w:rFonts w:ascii="Times New Roman" w:hAnsi="Times New Roman" w:cs="Times New Roman"/>
                <w:sz w:val="24"/>
                <w:szCs w:val="24"/>
              </w:rPr>
              <w:t>.</w:t>
            </w:r>
          </w:p>
          <w:p w14:paraId="6E74C4F5" w14:textId="77777777" w:rsidR="00EF5067" w:rsidRPr="00EB1DF1" w:rsidRDefault="00EF5067" w:rsidP="005C69E3">
            <w:pPr>
              <w:pStyle w:val="ListeParagraf"/>
              <w:numPr>
                <w:ilvl w:val="0"/>
                <w:numId w:val="8"/>
              </w:numPr>
              <w:spacing w:before="120" w:after="120"/>
              <w:ind w:left="357" w:hanging="357"/>
              <w:rPr>
                <w:rFonts w:ascii="Times New Roman" w:hAnsi="Times New Roman" w:cs="Times New Roman"/>
                <w:sz w:val="24"/>
                <w:szCs w:val="24"/>
              </w:rPr>
            </w:pPr>
            <w:r>
              <w:rPr>
                <w:rFonts w:ascii="Times New Roman" w:hAnsi="Times New Roman" w:cs="Times New Roman"/>
                <w:sz w:val="24"/>
                <w:szCs w:val="24"/>
              </w:rPr>
              <w:t>P</w:t>
            </w:r>
            <w:r w:rsidRPr="00EB1DF1">
              <w:rPr>
                <w:rFonts w:ascii="Times New Roman" w:hAnsi="Times New Roman" w:cs="Times New Roman"/>
                <w:sz w:val="24"/>
                <w:szCs w:val="24"/>
              </w:rPr>
              <w:t xml:space="preserve">arafin </w:t>
            </w:r>
            <w:r>
              <w:rPr>
                <w:rFonts w:ascii="Times New Roman" w:hAnsi="Times New Roman" w:cs="Times New Roman"/>
                <w:sz w:val="24"/>
                <w:szCs w:val="24"/>
              </w:rPr>
              <w:t>h</w:t>
            </w:r>
            <w:r w:rsidRPr="00EB1DF1">
              <w:rPr>
                <w:rFonts w:ascii="Times New Roman" w:hAnsi="Times New Roman" w:cs="Times New Roman"/>
                <w:sz w:val="24"/>
                <w:szCs w:val="24"/>
              </w:rPr>
              <w:t xml:space="preserve">omojen erimeli ve dokuya problemsiz nüfuz etmelidir. </w:t>
            </w:r>
          </w:p>
          <w:p w14:paraId="10B4ED62" w14:textId="31F5D4FE" w:rsidR="00EF5067" w:rsidRDefault="00EF5067" w:rsidP="005C69E3">
            <w:pPr>
              <w:pStyle w:val="ListeParagraf"/>
              <w:widowControl w:val="0"/>
              <w:numPr>
                <w:ilvl w:val="0"/>
                <w:numId w:val="8"/>
              </w:numPr>
              <w:suppressAutoHyphens/>
              <w:spacing w:before="120" w:after="120"/>
              <w:ind w:left="357" w:hanging="357"/>
              <w:rPr>
                <w:rFonts w:ascii="Times New Roman" w:hAnsi="Times New Roman" w:cs="Times New Roman"/>
                <w:sz w:val="24"/>
                <w:szCs w:val="24"/>
              </w:rPr>
            </w:pPr>
            <w:r>
              <w:rPr>
                <w:rFonts w:ascii="Times New Roman" w:hAnsi="Times New Roman" w:cs="Times New Roman"/>
                <w:sz w:val="24"/>
                <w:szCs w:val="24"/>
              </w:rPr>
              <w:t>Parafinin</w:t>
            </w:r>
            <w:r w:rsidRPr="00EB1DF1">
              <w:rPr>
                <w:rFonts w:ascii="Times New Roman" w:hAnsi="Times New Roman" w:cs="Times New Roman"/>
                <w:sz w:val="24"/>
                <w:szCs w:val="24"/>
              </w:rPr>
              <w:t xml:space="preserve"> erime sıcaklığı </w:t>
            </w:r>
            <w:r w:rsidR="003208E8">
              <w:rPr>
                <w:rFonts w:ascii="Times New Roman" w:hAnsi="Times New Roman" w:cs="Times New Roman"/>
                <w:sz w:val="24"/>
                <w:szCs w:val="24"/>
              </w:rPr>
              <w:t xml:space="preserve">en az </w:t>
            </w:r>
            <w:r w:rsidR="005C69E3">
              <w:rPr>
                <w:rFonts w:ascii="Times New Roman" w:hAnsi="Times New Roman" w:cs="Times New Roman"/>
                <w:sz w:val="24"/>
                <w:szCs w:val="24"/>
              </w:rPr>
              <w:t>55</w:t>
            </w:r>
            <w:r>
              <w:rPr>
                <w:rFonts w:ascii="Times New Roman" w:hAnsi="Times New Roman" w:cs="Times New Roman"/>
                <w:sz w:val="24"/>
                <w:szCs w:val="24"/>
              </w:rPr>
              <w:t xml:space="preserve"> °C</w:t>
            </w:r>
            <w:r w:rsidR="000B6198">
              <w:rPr>
                <w:rFonts w:ascii="Times New Roman" w:hAnsi="Times New Roman" w:cs="Times New Roman"/>
                <w:sz w:val="24"/>
                <w:szCs w:val="24"/>
              </w:rPr>
              <w:t xml:space="preserve"> </w:t>
            </w:r>
            <w:r w:rsidRPr="00EB1DF1">
              <w:rPr>
                <w:rFonts w:ascii="Times New Roman" w:hAnsi="Times New Roman" w:cs="Times New Roman"/>
                <w:sz w:val="24"/>
                <w:szCs w:val="24"/>
              </w:rPr>
              <w:t>olmalıdır.</w:t>
            </w:r>
          </w:p>
          <w:p w14:paraId="08037E2E" w14:textId="77777777" w:rsidR="00EF5067" w:rsidRPr="00EB1DF1" w:rsidRDefault="00EF5067" w:rsidP="005C69E3">
            <w:pPr>
              <w:pStyle w:val="ListeParagraf"/>
              <w:widowControl w:val="0"/>
              <w:numPr>
                <w:ilvl w:val="0"/>
                <w:numId w:val="8"/>
              </w:numPr>
              <w:suppressAutoHyphens/>
              <w:spacing w:before="120" w:after="120"/>
              <w:ind w:left="357" w:hanging="357"/>
              <w:rPr>
                <w:rFonts w:ascii="Times New Roman" w:hAnsi="Times New Roman" w:cs="Times New Roman"/>
                <w:sz w:val="24"/>
                <w:szCs w:val="24"/>
              </w:rPr>
            </w:pPr>
            <w:r>
              <w:rPr>
                <w:rFonts w:ascii="Times New Roman" w:hAnsi="Times New Roman" w:cs="Times New Roman"/>
                <w:sz w:val="24"/>
                <w:szCs w:val="24"/>
              </w:rPr>
              <w:t>P</w:t>
            </w:r>
            <w:r w:rsidRPr="00EB1DF1">
              <w:rPr>
                <w:rFonts w:ascii="Times New Roman" w:hAnsi="Times New Roman" w:cs="Times New Roman"/>
                <w:sz w:val="24"/>
                <w:szCs w:val="24"/>
              </w:rPr>
              <w:t xml:space="preserve">arafin doku takip ve doku </w:t>
            </w:r>
            <w:proofErr w:type="spellStart"/>
            <w:r w:rsidRPr="00EB1DF1">
              <w:rPr>
                <w:rFonts w:ascii="Times New Roman" w:hAnsi="Times New Roman" w:cs="Times New Roman"/>
                <w:sz w:val="24"/>
                <w:szCs w:val="24"/>
              </w:rPr>
              <w:t>bloklama</w:t>
            </w:r>
            <w:proofErr w:type="spellEnd"/>
            <w:r w:rsidRPr="00EB1DF1">
              <w:rPr>
                <w:rFonts w:ascii="Times New Roman" w:hAnsi="Times New Roman" w:cs="Times New Roman"/>
                <w:sz w:val="24"/>
                <w:szCs w:val="24"/>
              </w:rPr>
              <w:t xml:space="preserve"> amacıyla kullanıma uygun tasarımda olmalıdır.</w:t>
            </w:r>
          </w:p>
          <w:p w14:paraId="090C5952" w14:textId="05247B40" w:rsidR="00EF5067" w:rsidRPr="00EB1DF1" w:rsidRDefault="00EF5067" w:rsidP="005C69E3">
            <w:pPr>
              <w:pStyle w:val="ListeParagraf"/>
              <w:numPr>
                <w:ilvl w:val="0"/>
                <w:numId w:val="8"/>
              </w:numPr>
              <w:spacing w:before="120" w:after="120"/>
              <w:ind w:left="357" w:hanging="357"/>
              <w:rPr>
                <w:rFonts w:ascii="Times New Roman" w:hAnsi="Times New Roman" w:cs="Times New Roman"/>
                <w:sz w:val="24"/>
                <w:szCs w:val="24"/>
              </w:rPr>
            </w:pPr>
            <w:r w:rsidRPr="00EB1DF1">
              <w:rPr>
                <w:rFonts w:ascii="Times New Roman" w:eastAsia="Times New Roman" w:hAnsi="Times New Roman" w:cs="Times New Roman"/>
                <w:sz w:val="24"/>
                <w:szCs w:val="24"/>
              </w:rPr>
              <w:t xml:space="preserve">Birbirine yapışık ve </w:t>
            </w:r>
            <w:proofErr w:type="spellStart"/>
            <w:r w:rsidRPr="00EB1DF1">
              <w:rPr>
                <w:rFonts w:ascii="Times New Roman" w:eastAsia="Times New Roman" w:hAnsi="Times New Roman" w:cs="Times New Roman"/>
                <w:sz w:val="24"/>
                <w:szCs w:val="24"/>
              </w:rPr>
              <w:t>kilitleşmiş</w:t>
            </w:r>
            <w:proofErr w:type="spellEnd"/>
            <w:r w:rsidR="005C6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monoblok</w:t>
            </w:r>
            <w:proofErr w:type="spellEnd"/>
            <w:r>
              <w:rPr>
                <w:rFonts w:ascii="Times New Roman" w:eastAsia="Times New Roman" w:hAnsi="Times New Roman" w:cs="Times New Roman"/>
                <w:sz w:val="24"/>
                <w:szCs w:val="24"/>
              </w:rPr>
              <w:t>)</w:t>
            </w:r>
            <w:r w:rsidRPr="00EB1DF1">
              <w:rPr>
                <w:rFonts w:ascii="Times New Roman" w:eastAsia="Times New Roman" w:hAnsi="Times New Roman" w:cs="Times New Roman"/>
                <w:sz w:val="24"/>
                <w:szCs w:val="24"/>
              </w:rPr>
              <w:t xml:space="preserve"> olmamalıdır.</w:t>
            </w:r>
          </w:p>
          <w:p w14:paraId="53E996CB" w14:textId="0F0C8946" w:rsidR="00EF5067" w:rsidRDefault="00EF5067" w:rsidP="005C69E3">
            <w:pPr>
              <w:pStyle w:val="ListeParagraf"/>
              <w:numPr>
                <w:ilvl w:val="0"/>
                <w:numId w:val="8"/>
              </w:numPr>
              <w:spacing w:before="120" w:after="120"/>
              <w:ind w:left="357"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B1DF1">
              <w:rPr>
                <w:rFonts w:ascii="Times New Roman" w:eastAsia="Times New Roman" w:hAnsi="Times New Roman" w:cs="Times New Roman"/>
                <w:sz w:val="24"/>
                <w:szCs w:val="24"/>
              </w:rPr>
              <w:t>arafin</w:t>
            </w:r>
            <w:r>
              <w:rPr>
                <w:rFonts w:ascii="Times New Roman" w:eastAsia="Times New Roman" w:hAnsi="Times New Roman" w:cs="Times New Roman"/>
                <w:sz w:val="24"/>
                <w:szCs w:val="24"/>
              </w:rPr>
              <w:t xml:space="preserve">, </w:t>
            </w:r>
            <w:proofErr w:type="spellStart"/>
            <w:r w:rsidRPr="00EB1DF1">
              <w:rPr>
                <w:rFonts w:ascii="Times New Roman" w:eastAsia="Times New Roman" w:hAnsi="Times New Roman" w:cs="Times New Roman"/>
                <w:sz w:val="24"/>
                <w:szCs w:val="24"/>
              </w:rPr>
              <w:t>bloklama</w:t>
            </w:r>
            <w:proofErr w:type="spellEnd"/>
            <w:r w:rsidRPr="00EB1DF1">
              <w:rPr>
                <w:rFonts w:ascii="Times New Roman" w:eastAsia="Times New Roman" w:hAnsi="Times New Roman" w:cs="Times New Roman"/>
                <w:sz w:val="24"/>
                <w:szCs w:val="24"/>
              </w:rPr>
              <w:t> ve</w:t>
            </w:r>
            <w:r>
              <w:rPr>
                <w:rFonts w:ascii="Times New Roman" w:eastAsia="Times New Roman" w:hAnsi="Times New Roman" w:cs="Times New Roman"/>
                <w:sz w:val="24"/>
                <w:szCs w:val="24"/>
              </w:rPr>
              <w:t xml:space="preserve"> </w:t>
            </w:r>
            <w:r w:rsidRPr="00EB1DF1">
              <w:rPr>
                <w:rFonts w:ascii="Times New Roman" w:eastAsia="Times New Roman" w:hAnsi="Times New Roman" w:cs="Times New Roman"/>
                <w:sz w:val="24"/>
                <w:szCs w:val="24"/>
              </w:rPr>
              <w:t>kes</w:t>
            </w:r>
            <w:r>
              <w:rPr>
                <w:rFonts w:ascii="Times New Roman" w:eastAsia="Times New Roman" w:hAnsi="Times New Roman" w:cs="Times New Roman"/>
                <w:sz w:val="24"/>
                <w:szCs w:val="24"/>
              </w:rPr>
              <w:t>it alma</w:t>
            </w:r>
            <w:r w:rsidRPr="00EB1DF1">
              <w:rPr>
                <w:rFonts w:ascii="Times New Roman" w:eastAsia="Times New Roman" w:hAnsi="Times New Roman" w:cs="Times New Roman"/>
                <w:sz w:val="24"/>
                <w:szCs w:val="24"/>
              </w:rPr>
              <w:t xml:space="preserve"> işlemi esnasında çatlayıp kırılmamalıdır.</w:t>
            </w:r>
            <w:r>
              <w:rPr>
                <w:rFonts w:ascii="Times New Roman" w:eastAsia="Times New Roman" w:hAnsi="Times New Roman" w:cs="Times New Roman"/>
                <w:sz w:val="24"/>
                <w:szCs w:val="24"/>
              </w:rPr>
              <w:t xml:space="preserve"> Soğutulan (</w:t>
            </w:r>
            <w:proofErr w:type="spellStart"/>
            <w:r>
              <w:rPr>
                <w:rFonts w:ascii="Times New Roman" w:eastAsia="Times New Roman" w:hAnsi="Times New Roman" w:cs="Times New Roman"/>
                <w:sz w:val="24"/>
                <w:szCs w:val="24"/>
              </w:rPr>
              <w:t>deep</w:t>
            </w:r>
            <w:proofErr w:type="spellEnd"/>
            <w:r>
              <w:rPr>
                <w:rFonts w:ascii="Times New Roman" w:eastAsia="Times New Roman" w:hAnsi="Times New Roman" w:cs="Times New Roman"/>
                <w:sz w:val="24"/>
                <w:szCs w:val="24"/>
              </w:rPr>
              <w:t xml:space="preserve"> freze) bloklarda çatlaklar oluşmamalıdır.</w:t>
            </w:r>
          </w:p>
        </w:tc>
      </w:tr>
      <w:tr w:rsidR="00AF0440" w:rsidRPr="000A71E1" w14:paraId="16FD82AD" w14:textId="77777777" w:rsidTr="008D42F1">
        <w:trPr>
          <w:trHeight w:val="2967"/>
        </w:trPr>
        <w:tc>
          <w:tcPr>
            <w:tcW w:w="1678" w:type="dxa"/>
          </w:tcPr>
          <w:p w14:paraId="655620EA" w14:textId="77777777" w:rsidR="00AF0440" w:rsidRPr="00EB1DF1" w:rsidRDefault="00AF0440" w:rsidP="008D42F1">
            <w:pPr>
              <w:pStyle w:val="Balk2"/>
              <w:spacing w:before="120" w:after="120"/>
              <w:ind w:firstLine="0"/>
              <w:rPr>
                <w:rFonts w:cs="Times New Roman"/>
                <w:b/>
                <w:szCs w:val="24"/>
              </w:rPr>
            </w:pPr>
            <w:r w:rsidRPr="00EB1DF1">
              <w:rPr>
                <w:rFonts w:cs="Times New Roman"/>
                <w:b/>
                <w:szCs w:val="24"/>
              </w:rPr>
              <w:t>Genel Hükümler:</w:t>
            </w:r>
          </w:p>
          <w:p w14:paraId="3439A5F9" w14:textId="77777777" w:rsidR="00AF0440" w:rsidRPr="00EB1DF1" w:rsidRDefault="00AF0440" w:rsidP="00EB1DF1">
            <w:pPr>
              <w:pStyle w:val="Balk2"/>
              <w:spacing w:before="120" w:after="120"/>
              <w:ind w:left="567" w:firstLine="0"/>
              <w:jc w:val="right"/>
              <w:rPr>
                <w:rFonts w:cs="Times New Roman"/>
                <w:b/>
                <w:szCs w:val="24"/>
              </w:rPr>
            </w:pPr>
          </w:p>
        </w:tc>
        <w:tc>
          <w:tcPr>
            <w:tcW w:w="8162" w:type="dxa"/>
            <w:shd w:val="clear" w:color="auto" w:fill="auto"/>
          </w:tcPr>
          <w:p w14:paraId="033A0D76" w14:textId="2233743E" w:rsidR="00EF5067" w:rsidRDefault="000B6198" w:rsidP="005C69E3">
            <w:pPr>
              <w:pStyle w:val="ListeParagraf"/>
              <w:numPr>
                <w:ilvl w:val="0"/>
                <w:numId w:val="8"/>
              </w:numPr>
              <w:spacing w:before="120" w:after="120"/>
              <w:ind w:left="357" w:hanging="357"/>
              <w:rPr>
                <w:rFonts w:ascii="Times New Roman" w:hAnsi="Times New Roman" w:cs="Times New Roman"/>
                <w:sz w:val="24"/>
                <w:szCs w:val="24"/>
              </w:rPr>
            </w:pPr>
            <w:r w:rsidRPr="00177A01">
              <w:rPr>
                <w:rFonts w:ascii="Times New Roman" w:eastAsia="Times New Roman" w:hAnsi="Times New Roman" w:cs="Times New Roman"/>
                <w:sz w:val="24"/>
                <w:szCs w:val="24"/>
              </w:rPr>
              <w:t>Üretici firma tarafından düzenlenen analiz sertifikası ve 13.12.2014 tarih ve 29204 sayılı resmî gazete de yayınlanan zararlı maddeler ve karışımlara ilişkin Güvenlik Bilgi Formları hakkında yönetmeliğe uygun Güvenlik Bilgi Formuna sahip olmalıdır. Güvenlik bilgi formu hazırlayıcısı sertifikasına sahip kişilerce hazırlanmış olmalı ve hazırlayan kişinin isim ve sertifika numarası yer almalıdır.</w:t>
            </w:r>
            <w:bookmarkStart w:id="0" w:name="_GoBack"/>
            <w:bookmarkEnd w:id="0"/>
          </w:p>
          <w:p w14:paraId="22A109B1" w14:textId="30E0E6AE" w:rsidR="000A71E1" w:rsidRPr="002A100F" w:rsidRDefault="00AD5325" w:rsidP="005C69E3">
            <w:pPr>
              <w:pStyle w:val="ListeParagraf"/>
              <w:numPr>
                <w:ilvl w:val="0"/>
                <w:numId w:val="8"/>
              </w:numPr>
              <w:spacing w:before="120" w:after="120"/>
              <w:ind w:left="357" w:hanging="357"/>
              <w:rPr>
                <w:rFonts w:ascii="Times New Roman" w:hAnsi="Times New Roman" w:cs="Times New Roman"/>
                <w:sz w:val="24"/>
                <w:szCs w:val="24"/>
              </w:rPr>
            </w:pPr>
            <w:r w:rsidRPr="00EB1DF1">
              <w:rPr>
                <w:rFonts w:ascii="Times New Roman" w:hAnsi="Times New Roman" w:cs="Times New Roman"/>
                <w:sz w:val="24"/>
                <w:szCs w:val="24"/>
              </w:rPr>
              <w:t>Uygunluk verilen ürünlerin alımı söz konusu olacak olursa teslim edilecek ürünlerin numune ile birebir aynı özellikler taşıması gerekmektedir. Teslimat aşamasında gerektiğinde ürün yeniden test edilecek ve uygunsuzluk olduğunda oluşabilecek olumsuzluklardan firma sorumlu olacaktır.</w:t>
            </w:r>
          </w:p>
        </w:tc>
      </w:tr>
    </w:tbl>
    <w:p w14:paraId="1E2D5A6B" w14:textId="4CF27B9C" w:rsidR="00442367" w:rsidRDefault="00442367" w:rsidP="00EB1DF1">
      <w:pPr>
        <w:spacing w:after="0"/>
        <w:ind w:firstLine="0"/>
      </w:pPr>
    </w:p>
    <w:sectPr w:rsidR="004423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ADDF7" w14:textId="77777777" w:rsidR="001405ED" w:rsidRDefault="001405ED" w:rsidP="00AF0440">
      <w:pPr>
        <w:spacing w:after="0" w:line="240" w:lineRule="auto"/>
      </w:pPr>
      <w:r>
        <w:separator/>
      </w:r>
    </w:p>
  </w:endnote>
  <w:endnote w:type="continuationSeparator" w:id="0">
    <w:p w14:paraId="6B7FA0BA" w14:textId="77777777" w:rsidR="001405ED" w:rsidRDefault="001405ED"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537904"/>
      <w:docPartObj>
        <w:docPartGallery w:val="Page Numbers (Bottom of Page)"/>
        <w:docPartUnique/>
      </w:docPartObj>
    </w:sdtPr>
    <w:sdtEndPr/>
    <w:sdtContent>
      <w:p w14:paraId="3BB8376F" w14:textId="114A3484" w:rsidR="00EB1DF1" w:rsidRDefault="00EB1DF1">
        <w:pPr>
          <w:pStyle w:val="AltBilgi"/>
          <w:jc w:val="center"/>
        </w:pPr>
        <w:r>
          <w:fldChar w:fldCharType="begin"/>
        </w:r>
        <w:r>
          <w:instrText>PAGE   \* MERGEFORMAT</w:instrText>
        </w:r>
        <w:r>
          <w:fldChar w:fldCharType="separate"/>
        </w:r>
        <w:r w:rsidR="008D42F1">
          <w:rPr>
            <w:noProof/>
          </w:rPr>
          <w:t>1</w:t>
        </w:r>
        <w:r>
          <w:fldChar w:fldCharType="end"/>
        </w:r>
      </w:p>
    </w:sdtContent>
  </w:sdt>
  <w:p w14:paraId="0FA74DC6" w14:textId="77777777" w:rsidR="00EB1DF1" w:rsidRDefault="00EB1D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AFCEB" w14:textId="77777777" w:rsidR="001405ED" w:rsidRDefault="001405ED" w:rsidP="00AF0440">
      <w:pPr>
        <w:spacing w:after="0" w:line="240" w:lineRule="auto"/>
      </w:pPr>
      <w:r>
        <w:separator/>
      </w:r>
    </w:p>
  </w:footnote>
  <w:footnote w:type="continuationSeparator" w:id="0">
    <w:p w14:paraId="2BDBA6D7" w14:textId="77777777" w:rsidR="001405ED" w:rsidRDefault="001405ED"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29166A9C" w:rsidR="00AF0440" w:rsidRPr="008D42F1" w:rsidRDefault="008D42F1" w:rsidP="00EB1DF1">
    <w:pPr>
      <w:spacing w:after="0"/>
      <w:ind w:firstLine="0"/>
      <w:jc w:val="left"/>
      <w:rPr>
        <w:rFonts w:ascii="Times New Roman" w:hAnsi="Times New Roman" w:cs="Times New Roman"/>
        <w:sz w:val="24"/>
        <w:szCs w:val="24"/>
      </w:rPr>
    </w:pPr>
    <w:r>
      <w:rPr>
        <w:rFonts w:ascii="Times New Roman" w:eastAsia="Times New Roman" w:hAnsi="Times New Roman" w:cs="Times New Roman"/>
        <w:b/>
        <w:color w:val="000000"/>
        <w:sz w:val="24"/>
        <w:szCs w:val="24"/>
        <w:lang w:eastAsia="tr-TR"/>
      </w:rPr>
      <w:t xml:space="preserve">  </w:t>
    </w:r>
    <w:r w:rsidR="00AF0440" w:rsidRPr="008D42F1">
      <w:rPr>
        <w:rFonts w:ascii="Times New Roman" w:eastAsia="Times New Roman" w:hAnsi="Times New Roman" w:cs="Times New Roman"/>
        <w:b/>
        <w:color w:val="000000"/>
        <w:sz w:val="24"/>
        <w:szCs w:val="24"/>
        <w:lang w:eastAsia="tr-TR"/>
      </w:rPr>
      <w:t>SMT</w:t>
    </w:r>
    <w:r>
      <w:rPr>
        <w:rFonts w:ascii="Times New Roman" w:eastAsia="Times New Roman" w:hAnsi="Times New Roman" w:cs="Times New Roman"/>
        <w:b/>
        <w:color w:val="000000"/>
        <w:sz w:val="24"/>
        <w:szCs w:val="24"/>
        <w:lang w:eastAsia="tr-TR"/>
      </w:rPr>
      <w:t xml:space="preserve">4162 </w:t>
    </w:r>
    <w:r w:rsidR="00D40D70" w:rsidRPr="008D42F1">
      <w:rPr>
        <w:rFonts w:ascii="Times New Roman" w:eastAsia="Times New Roman" w:hAnsi="Times New Roman" w:cs="Times New Roman"/>
        <w:b/>
        <w:color w:val="000000"/>
        <w:sz w:val="24"/>
        <w:szCs w:val="24"/>
        <w:lang w:eastAsia="tr-TR"/>
      </w:rPr>
      <w:t>PARAFİN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37407F2"/>
    <w:multiLevelType w:val="hybridMultilevel"/>
    <w:tmpl w:val="E14CB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8F2A65"/>
    <w:multiLevelType w:val="hybridMultilevel"/>
    <w:tmpl w:val="219A80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CB4E29"/>
    <w:multiLevelType w:val="hybridMultilevel"/>
    <w:tmpl w:val="E18098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697A31"/>
    <w:multiLevelType w:val="hybridMultilevel"/>
    <w:tmpl w:val="FA18FE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164B0F"/>
    <w:multiLevelType w:val="hybridMultilevel"/>
    <w:tmpl w:val="92CE4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09587E"/>
    <w:multiLevelType w:val="hybridMultilevel"/>
    <w:tmpl w:val="8506D082"/>
    <w:lvl w:ilvl="0" w:tplc="1DC2DBA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037591F"/>
    <w:multiLevelType w:val="hybridMultilevel"/>
    <w:tmpl w:val="80887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5"/>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4E76"/>
    <w:rsid w:val="0000690E"/>
    <w:rsid w:val="00010583"/>
    <w:rsid w:val="000108F9"/>
    <w:rsid w:val="00013254"/>
    <w:rsid w:val="0001339D"/>
    <w:rsid w:val="00014D04"/>
    <w:rsid w:val="00015181"/>
    <w:rsid w:val="000155D2"/>
    <w:rsid w:val="000212E3"/>
    <w:rsid w:val="000216CC"/>
    <w:rsid w:val="00023439"/>
    <w:rsid w:val="00023AC1"/>
    <w:rsid w:val="00025EFE"/>
    <w:rsid w:val="0003020D"/>
    <w:rsid w:val="000304AD"/>
    <w:rsid w:val="00031685"/>
    <w:rsid w:val="00033F6C"/>
    <w:rsid w:val="00035FC9"/>
    <w:rsid w:val="000405FB"/>
    <w:rsid w:val="0004764E"/>
    <w:rsid w:val="00057BB1"/>
    <w:rsid w:val="00063590"/>
    <w:rsid w:val="00063E5E"/>
    <w:rsid w:val="0006432A"/>
    <w:rsid w:val="00065773"/>
    <w:rsid w:val="00066C79"/>
    <w:rsid w:val="00066F65"/>
    <w:rsid w:val="0007797A"/>
    <w:rsid w:val="0008346A"/>
    <w:rsid w:val="00084488"/>
    <w:rsid w:val="00084513"/>
    <w:rsid w:val="00085090"/>
    <w:rsid w:val="00092DC8"/>
    <w:rsid w:val="000944C5"/>
    <w:rsid w:val="000A3794"/>
    <w:rsid w:val="000A68DF"/>
    <w:rsid w:val="000A71E1"/>
    <w:rsid w:val="000B06EE"/>
    <w:rsid w:val="000B29B4"/>
    <w:rsid w:val="000B3D42"/>
    <w:rsid w:val="000B524F"/>
    <w:rsid w:val="000B6198"/>
    <w:rsid w:val="000B630B"/>
    <w:rsid w:val="000B678E"/>
    <w:rsid w:val="000C08F3"/>
    <w:rsid w:val="000C161C"/>
    <w:rsid w:val="000C19D5"/>
    <w:rsid w:val="000C231E"/>
    <w:rsid w:val="000E1CA1"/>
    <w:rsid w:val="000F208F"/>
    <w:rsid w:val="000F3F73"/>
    <w:rsid w:val="000F4AD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5ED"/>
    <w:rsid w:val="00140B35"/>
    <w:rsid w:val="001467D1"/>
    <w:rsid w:val="001530CF"/>
    <w:rsid w:val="00155B8C"/>
    <w:rsid w:val="001569DF"/>
    <w:rsid w:val="00156F34"/>
    <w:rsid w:val="00157657"/>
    <w:rsid w:val="00161B34"/>
    <w:rsid w:val="00164E89"/>
    <w:rsid w:val="00171759"/>
    <w:rsid w:val="00173D2A"/>
    <w:rsid w:val="0017423A"/>
    <w:rsid w:val="00183EB9"/>
    <w:rsid w:val="001864EB"/>
    <w:rsid w:val="001878B3"/>
    <w:rsid w:val="00187A19"/>
    <w:rsid w:val="00190255"/>
    <w:rsid w:val="001A1DC9"/>
    <w:rsid w:val="001A36FC"/>
    <w:rsid w:val="001B0B6D"/>
    <w:rsid w:val="001B2FF5"/>
    <w:rsid w:val="001B3F71"/>
    <w:rsid w:val="001B566D"/>
    <w:rsid w:val="001B65B3"/>
    <w:rsid w:val="001B68FF"/>
    <w:rsid w:val="001C04A8"/>
    <w:rsid w:val="001C49DC"/>
    <w:rsid w:val="001C5136"/>
    <w:rsid w:val="001C5444"/>
    <w:rsid w:val="001C603D"/>
    <w:rsid w:val="001C689A"/>
    <w:rsid w:val="001C7E92"/>
    <w:rsid w:val="001D30B8"/>
    <w:rsid w:val="001D30FF"/>
    <w:rsid w:val="001D5E4F"/>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408C"/>
    <w:rsid w:val="002464DC"/>
    <w:rsid w:val="00247ACB"/>
    <w:rsid w:val="00252D8E"/>
    <w:rsid w:val="00260C3D"/>
    <w:rsid w:val="00261B30"/>
    <w:rsid w:val="00265004"/>
    <w:rsid w:val="002668BB"/>
    <w:rsid w:val="00272C5E"/>
    <w:rsid w:val="00280F1C"/>
    <w:rsid w:val="00281632"/>
    <w:rsid w:val="00281FB6"/>
    <w:rsid w:val="00284492"/>
    <w:rsid w:val="00284A03"/>
    <w:rsid w:val="00284F18"/>
    <w:rsid w:val="00291D27"/>
    <w:rsid w:val="00294011"/>
    <w:rsid w:val="00295AA0"/>
    <w:rsid w:val="002A100F"/>
    <w:rsid w:val="002A4FD6"/>
    <w:rsid w:val="002A574A"/>
    <w:rsid w:val="002A597A"/>
    <w:rsid w:val="002A5A7F"/>
    <w:rsid w:val="002B632D"/>
    <w:rsid w:val="002B66BF"/>
    <w:rsid w:val="002B7609"/>
    <w:rsid w:val="002B7EF0"/>
    <w:rsid w:val="002C1066"/>
    <w:rsid w:val="002C1AF2"/>
    <w:rsid w:val="002C4665"/>
    <w:rsid w:val="002C6D82"/>
    <w:rsid w:val="002D33CD"/>
    <w:rsid w:val="002D3D6A"/>
    <w:rsid w:val="002D46A6"/>
    <w:rsid w:val="002D4FB5"/>
    <w:rsid w:val="002D5534"/>
    <w:rsid w:val="002E30CF"/>
    <w:rsid w:val="002E4CDC"/>
    <w:rsid w:val="002F2FBB"/>
    <w:rsid w:val="002F7347"/>
    <w:rsid w:val="00307B2B"/>
    <w:rsid w:val="00310E51"/>
    <w:rsid w:val="00311833"/>
    <w:rsid w:val="00311FE9"/>
    <w:rsid w:val="00312840"/>
    <w:rsid w:val="00317DD4"/>
    <w:rsid w:val="003208E8"/>
    <w:rsid w:val="00321A46"/>
    <w:rsid w:val="003268FB"/>
    <w:rsid w:val="00333CE4"/>
    <w:rsid w:val="00334B4E"/>
    <w:rsid w:val="00337EC7"/>
    <w:rsid w:val="00341D1C"/>
    <w:rsid w:val="0034332B"/>
    <w:rsid w:val="003462C1"/>
    <w:rsid w:val="00346933"/>
    <w:rsid w:val="00346F18"/>
    <w:rsid w:val="003503A4"/>
    <w:rsid w:val="00350FD3"/>
    <w:rsid w:val="00352FFA"/>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3319"/>
    <w:rsid w:val="003B5B2A"/>
    <w:rsid w:val="003C0C90"/>
    <w:rsid w:val="003C38CF"/>
    <w:rsid w:val="003C6786"/>
    <w:rsid w:val="003C73FC"/>
    <w:rsid w:val="003D1A7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6A2"/>
    <w:rsid w:val="00421AFD"/>
    <w:rsid w:val="0042521A"/>
    <w:rsid w:val="00426644"/>
    <w:rsid w:val="00426D56"/>
    <w:rsid w:val="004330A4"/>
    <w:rsid w:val="004338D3"/>
    <w:rsid w:val="00433EC4"/>
    <w:rsid w:val="00437E78"/>
    <w:rsid w:val="00442367"/>
    <w:rsid w:val="0044242D"/>
    <w:rsid w:val="004447BB"/>
    <w:rsid w:val="00446FAF"/>
    <w:rsid w:val="00453CCA"/>
    <w:rsid w:val="00457C1E"/>
    <w:rsid w:val="0046085B"/>
    <w:rsid w:val="00463B9A"/>
    <w:rsid w:val="00464BED"/>
    <w:rsid w:val="00471590"/>
    <w:rsid w:val="00471FC1"/>
    <w:rsid w:val="00472277"/>
    <w:rsid w:val="00472DF7"/>
    <w:rsid w:val="0047300A"/>
    <w:rsid w:val="004757CD"/>
    <w:rsid w:val="00480E4C"/>
    <w:rsid w:val="00481966"/>
    <w:rsid w:val="004827ED"/>
    <w:rsid w:val="00483E90"/>
    <w:rsid w:val="00485A89"/>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1C1"/>
    <w:rsid w:val="004F27B8"/>
    <w:rsid w:val="004F2973"/>
    <w:rsid w:val="004F5B03"/>
    <w:rsid w:val="004F6284"/>
    <w:rsid w:val="004F6AC2"/>
    <w:rsid w:val="00501DA8"/>
    <w:rsid w:val="00502575"/>
    <w:rsid w:val="00510D3E"/>
    <w:rsid w:val="0051392D"/>
    <w:rsid w:val="00516AB9"/>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0AEE"/>
    <w:rsid w:val="005C227E"/>
    <w:rsid w:val="005C64D1"/>
    <w:rsid w:val="005C69E3"/>
    <w:rsid w:val="005D2EB5"/>
    <w:rsid w:val="005D7164"/>
    <w:rsid w:val="005E598F"/>
    <w:rsid w:val="005F1FF1"/>
    <w:rsid w:val="005F2164"/>
    <w:rsid w:val="005F4357"/>
    <w:rsid w:val="00601B13"/>
    <w:rsid w:val="00601D1D"/>
    <w:rsid w:val="00603914"/>
    <w:rsid w:val="00605338"/>
    <w:rsid w:val="006061C3"/>
    <w:rsid w:val="00611733"/>
    <w:rsid w:val="006129C1"/>
    <w:rsid w:val="00616B3F"/>
    <w:rsid w:val="00616B62"/>
    <w:rsid w:val="006210EB"/>
    <w:rsid w:val="00634104"/>
    <w:rsid w:val="0063424F"/>
    <w:rsid w:val="00634477"/>
    <w:rsid w:val="006348FC"/>
    <w:rsid w:val="006377E0"/>
    <w:rsid w:val="00637D23"/>
    <w:rsid w:val="00637D3F"/>
    <w:rsid w:val="0064219A"/>
    <w:rsid w:val="006446A5"/>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106"/>
    <w:rsid w:val="006C34B8"/>
    <w:rsid w:val="006C36B8"/>
    <w:rsid w:val="006D0B49"/>
    <w:rsid w:val="006D2A78"/>
    <w:rsid w:val="006D44E0"/>
    <w:rsid w:val="006D4C87"/>
    <w:rsid w:val="006E16C3"/>
    <w:rsid w:val="006E1F28"/>
    <w:rsid w:val="006E2C5A"/>
    <w:rsid w:val="006E36D6"/>
    <w:rsid w:val="006E79C3"/>
    <w:rsid w:val="006F01E5"/>
    <w:rsid w:val="006F1848"/>
    <w:rsid w:val="006F2DB0"/>
    <w:rsid w:val="00702103"/>
    <w:rsid w:val="0070684E"/>
    <w:rsid w:val="007111FE"/>
    <w:rsid w:val="00711329"/>
    <w:rsid w:val="0071268D"/>
    <w:rsid w:val="00713FDD"/>
    <w:rsid w:val="00716C84"/>
    <w:rsid w:val="00716E3B"/>
    <w:rsid w:val="0072109D"/>
    <w:rsid w:val="007304F9"/>
    <w:rsid w:val="00730774"/>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64BA"/>
    <w:rsid w:val="00787D77"/>
    <w:rsid w:val="007920F7"/>
    <w:rsid w:val="00792D1B"/>
    <w:rsid w:val="007942A5"/>
    <w:rsid w:val="00794B9A"/>
    <w:rsid w:val="00795600"/>
    <w:rsid w:val="0079599D"/>
    <w:rsid w:val="00795D0C"/>
    <w:rsid w:val="0079645F"/>
    <w:rsid w:val="007A1A32"/>
    <w:rsid w:val="007A259A"/>
    <w:rsid w:val="007A3C60"/>
    <w:rsid w:val="007A4ECE"/>
    <w:rsid w:val="007A5020"/>
    <w:rsid w:val="007A6446"/>
    <w:rsid w:val="007B0CCF"/>
    <w:rsid w:val="007B2DC2"/>
    <w:rsid w:val="007C2488"/>
    <w:rsid w:val="007D0C97"/>
    <w:rsid w:val="007D7CEC"/>
    <w:rsid w:val="007E0591"/>
    <w:rsid w:val="007E1E43"/>
    <w:rsid w:val="007E4C36"/>
    <w:rsid w:val="007E586C"/>
    <w:rsid w:val="007E5EA6"/>
    <w:rsid w:val="007F0714"/>
    <w:rsid w:val="007F20D2"/>
    <w:rsid w:val="007F63A8"/>
    <w:rsid w:val="008013A4"/>
    <w:rsid w:val="008013DA"/>
    <w:rsid w:val="0080149D"/>
    <w:rsid w:val="008051DC"/>
    <w:rsid w:val="00807AB7"/>
    <w:rsid w:val="00811959"/>
    <w:rsid w:val="00813199"/>
    <w:rsid w:val="00820A28"/>
    <w:rsid w:val="00821C5A"/>
    <w:rsid w:val="00823C70"/>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33CF"/>
    <w:rsid w:val="008A545A"/>
    <w:rsid w:val="008A5F01"/>
    <w:rsid w:val="008B0966"/>
    <w:rsid w:val="008B2A8F"/>
    <w:rsid w:val="008B6030"/>
    <w:rsid w:val="008B6772"/>
    <w:rsid w:val="008C2469"/>
    <w:rsid w:val="008C253A"/>
    <w:rsid w:val="008C2857"/>
    <w:rsid w:val="008C2BAB"/>
    <w:rsid w:val="008D38DA"/>
    <w:rsid w:val="008D42F1"/>
    <w:rsid w:val="008D7B68"/>
    <w:rsid w:val="008E0230"/>
    <w:rsid w:val="008E4E08"/>
    <w:rsid w:val="008E7287"/>
    <w:rsid w:val="008E7509"/>
    <w:rsid w:val="008E7C02"/>
    <w:rsid w:val="008F305C"/>
    <w:rsid w:val="008F4AE9"/>
    <w:rsid w:val="008F7369"/>
    <w:rsid w:val="008F7C4A"/>
    <w:rsid w:val="00900EF1"/>
    <w:rsid w:val="00904A02"/>
    <w:rsid w:val="009051D9"/>
    <w:rsid w:val="009054E0"/>
    <w:rsid w:val="00910FD6"/>
    <w:rsid w:val="00914C72"/>
    <w:rsid w:val="0091795F"/>
    <w:rsid w:val="009251FB"/>
    <w:rsid w:val="00926DBA"/>
    <w:rsid w:val="009305C8"/>
    <w:rsid w:val="00931AF0"/>
    <w:rsid w:val="009348D2"/>
    <w:rsid w:val="00934F14"/>
    <w:rsid w:val="009408E7"/>
    <w:rsid w:val="00941AB1"/>
    <w:rsid w:val="009424B9"/>
    <w:rsid w:val="00945AE8"/>
    <w:rsid w:val="00946D72"/>
    <w:rsid w:val="0095012C"/>
    <w:rsid w:val="00953727"/>
    <w:rsid w:val="009546CA"/>
    <w:rsid w:val="00954939"/>
    <w:rsid w:val="00954D2E"/>
    <w:rsid w:val="00960487"/>
    <w:rsid w:val="009637C3"/>
    <w:rsid w:val="009638BE"/>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9C8"/>
    <w:rsid w:val="009D3D08"/>
    <w:rsid w:val="009D5DC7"/>
    <w:rsid w:val="009E6452"/>
    <w:rsid w:val="009E6B03"/>
    <w:rsid w:val="009E6FF8"/>
    <w:rsid w:val="009E7B64"/>
    <w:rsid w:val="009F04E1"/>
    <w:rsid w:val="009F2F1F"/>
    <w:rsid w:val="009F3E8D"/>
    <w:rsid w:val="009F5786"/>
    <w:rsid w:val="00A06433"/>
    <w:rsid w:val="00A06FC3"/>
    <w:rsid w:val="00A13220"/>
    <w:rsid w:val="00A133EC"/>
    <w:rsid w:val="00A20B19"/>
    <w:rsid w:val="00A22932"/>
    <w:rsid w:val="00A26424"/>
    <w:rsid w:val="00A314EC"/>
    <w:rsid w:val="00A31FA6"/>
    <w:rsid w:val="00A33073"/>
    <w:rsid w:val="00A348A4"/>
    <w:rsid w:val="00A34EB1"/>
    <w:rsid w:val="00A34FC4"/>
    <w:rsid w:val="00A459B1"/>
    <w:rsid w:val="00A46C82"/>
    <w:rsid w:val="00A47DFC"/>
    <w:rsid w:val="00A52A93"/>
    <w:rsid w:val="00A601E0"/>
    <w:rsid w:val="00A60543"/>
    <w:rsid w:val="00A61D14"/>
    <w:rsid w:val="00A62AE7"/>
    <w:rsid w:val="00A6314C"/>
    <w:rsid w:val="00A676EA"/>
    <w:rsid w:val="00A679C3"/>
    <w:rsid w:val="00A70C72"/>
    <w:rsid w:val="00A744AB"/>
    <w:rsid w:val="00A761D6"/>
    <w:rsid w:val="00A76622"/>
    <w:rsid w:val="00A76AB6"/>
    <w:rsid w:val="00A77F09"/>
    <w:rsid w:val="00A80365"/>
    <w:rsid w:val="00A84B5D"/>
    <w:rsid w:val="00A84E2D"/>
    <w:rsid w:val="00A960D2"/>
    <w:rsid w:val="00A96FBB"/>
    <w:rsid w:val="00AA033B"/>
    <w:rsid w:val="00AA0EB3"/>
    <w:rsid w:val="00AA491E"/>
    <w:rsid w:val="00AB108E"/>
    <w:rsid w:val="00AB2255"/>
    <w:rsid w:val="00AB29C1"/>
    <w:rsid w:val="00AB6288"/>
    <w:rsid w:val="00AC1DAB"/>
    <w:rsid w:val="00AC24B4"/>
    <w:rsid w:val="00AC6EB8"/>
    <w:rsid w:val="00AC7ABE"/>
    <w:rsid w:val="00AD14C7"/>
    <w:rsid w:val="00AD20DA"/>
    <w:rsid w:val="00AD4207"/>
    <w:rsid w:val="00AD50F4"/>
    <w:rsid w:val="00AD5325"/>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451"/>
    <w:rsid w:val="00B2069A"/>
    <w:rsid w:val="00B23825"/>
    <w:rsid w:val="00B24E01"/>
    <w:rsid w:val="00B31660"/>
    <w:rsid w:val="00B329E7"/>
    <w:rsid w:val="00B33EC3"/>
    <w:rsid w:val="00B348C4"/>
    <w:rsid w:val="00B40A2D"/>
    <w:rsid w:val="00B40ED2"/>
    <w:rsid w:val="00B43676"/>
    <w:rsid w:val="00B44A51"/>
    <w:rsid w:val="00B45911"/>
    <w:rsid w:val="00B472C0"/>
    <w:rsid w:val="00B47BFC"/>
    <w:rsid w:val="00B5003A"/>
    <w:rsid w:val="00B51927"/>
    <w:rsid w:val="00B56450"/>
    <w:rsid w:val="00B61AE0"/>
    <w:rsid w:val="00B61E2D"/>
    <w:rsid w:val="00B637E4"/>
    <w:rsid w:val="00B749B1"/>
    <w:rsid w:val="00B76798"/>
    <w:rsid w:val="00B76C71"/>
    <w:rsid w:val="00B80E88"/>
    <w:rsid w:val="00B8243B"/>
    <w:rsid w:val="00B843F6"/>
    <w:rsid w:val="00B84982"/>
    <w:rsid w:val="00B93298"/>
    <w:rsid w:val="00B93346"/>
    <w:rsid w:val="00B9510E"/>
    <w:rsid w:val="00BA5FF6"/>
    <w:rsid w:val="00BA6A85"/>
    <w:rsid w:val="00BB0337"/>
    <w:rsid w:val="00BB0C4C"/>
    <w:rsid w:val="00BB19D1"/>
    <w:rsid w:val="00BB263A"/>
    <w:rsid w:val="00BB4701"/>
    <w:rsid w:val="00BB6768"/>
    <w:rsid w:val="00BB76F8"/>
    <w:rsid w:val="00BC1E72"/>
    <w:rsid w:val="00BC3A94"/>
    <w:rsid w:val="00BC548F"/>
    <w:rsid w:val="00BC5714"/>
    <w:rsid w:val="00BD0339"/>
    <w:rsid w:val="00BD2CB2"/>
    <w:rsid w:val="00BD4E63"/>
    <w:rsid w:val="00BE4B7B"/>
    <w:rsid w:val="00BE5C27"/>
    <w:rsid w:val="00BE5D16"/>
    <w:rsid w:val="00BF21C3"/>
    <w:rsid w:val="00BF3C84"/>
    <w:rsid w:val="00BF5E90"/>
    <w:rsid w:val="00C02AF0"/>
    <w:rsid w:val="00C04832"/>
    <w:rsid w:val="00C0596C"/>
    <w:rsid w:val="00C113A2"/>
    <w:rsid w:val="00C13799"/>
    <w:rsid w:val="00C13B2F"/>
    <w:rsid w:val="00C14498"/>
    <w:rsid w:val="00C153B1"/>
    <w:rsid w:val="00C1652B"/>
    <w:rsid w:val="00C2083F"/>
    <w:rsid w:val="00C21030"/>
    <w:rsid w:val="00C24F56"/>
    <w:rsid w:val="00C26739"/>
    <w:rsid w:val="00C27C01"/>
    <w:rsid w:val="00C35724"/>
    <w:rsid w:val="00C46298"/>
    <w:rsid w:val="00C46B43"/>
    <w:rsid w:val="00C50A7E"/>
    <w:rsid w:val="00C52F15"/>
    <w:rsid w:val="00C5382D"/>
    <w:rsid w:val="00C57F84"/>
    <w:rsid w:val="00C6194C"/>
    <w:rsid w:val="00C62CA2"/>
    <w:rsid w:val="00C6468C"/>
    <w:rsid w:val="00C66601"/>
    <w:rsid w:val="00C66927"/>
    <w:rsid w:val="00C71FC7"/>
    <w:rsid w:val="00C72D4B"/>
    <w:rsid w:val="00C74320"/>
    <w:rsid w:val="00C7484F"/>
    <w:rsid w:val="00C826E3"/>
    <w:rsid w:val="00C835E4"/>
    <w:rsid w:val="00C926CC"/>
    <w:rsid w:val="00C96363"/>
    <w:rsid w:val="00C9648F"/>
    <w:rsid w:val="00C96F74"/>
    <w:rsid w:val="00CA0590"/>
    <w:rsid w:val="00CB27EF"/>
    <w:rsid w:val="00CB2FEB"/>
    <w:rsid w:val="00CB30CA"/>
    <w:rsid w:val="00CB3222"/>
    <w:rsid w:val="00CB33CB"/>
    <w:rsid w:val="00CC3117"/>
    <w:rsid w:val="00CD0645"/>
    <w:rsid w:val="00CD077C"/>
    <w:rsid w:val="00CD0C24"/>
    <w:rsid w:val="00CD41BD"/>
    <w:rsid w:val="00CD4C58"/>
    <w:rsid w:val="00CD5976"/>
    <w:rsid w:val="00CE2039"/>
    <w:rsid w:val="00CE3804"/>
    <w:rsid w:val="00CE710E"/>
    <w:rsid w:val="00CE7611"/>
    <w:rsid w:val="00CF3ED8"/>
    <w:rsid w:val="00CF6479"/>
    <w:rsid w:val="00D00D43"/>
    <w:rsid w:val="00D0322D"/>
    <w:rsid w:val="00D04942"/>
    <w:rsid w:val="00D050E8"/>
    <w:rsid w:val="00D0576A"/>
    <w:rsid w:val="00D06E72"/>
    <w:rsid w:val="00D13B75"/>
    <w:rsid w:val="00D15D7C"/>
    <w:rsid w:val="00D2258D"/>
    <w:rsid w:val="00D230BE"/>
    <w:rsid w:val="00D24764"/>
    <w:rsid w:val="00D25E58"/>
    <w:rsid w:val="00D279E9"/>
    <w:rsid w:val="00D31986"/>
    <w:rsid w:val="00D323EE"/>
    <w:rsid w:val="00D33B61"/>
    <w:rsid w:val="00D346BE"/>
    <w:rsid w:val="00D36DCA"/>
    <w:rsid w:val="00D40D70"/>
    <w:rsid w:val="00D42CF7"/>
    <w:rsid w:val="00D4344E"/>
    <w:rsid w:val="00D4405C"/>
    <w:rsid w:val="00D47509"/>
    <w:rsid w:val="00D479C4"/>
    <w:rsid w:val="00D50F98"/>
    <w:rsid w:val="00D51A41"/>
    <w:rsid w:val="00D52746"/>
    <w:rsid w:val="00D54C87"/>
    <w:rsid w:val="00D54D48"/>
    <w:rsid w:val="00D5520C"/>
    <w:rsid w:val="00D56724"/>
    <w:rsid w:val="00D6187B"/>
    <w:rsid w:val="00D63390"/>
    <w:rsid w:val="00D66E14"/>
    <w:rsid w:val="00D6763D"/>
    <w:rsid w:val="00D71C5B"/>
    <w:rsid w:val="00D73C60"/>
    <w:rsid w:val="00D778B3"/>
    <w:rsid w:val="00D8025E"/>
    <w:rsid w:val="00D82660"/>
    <w:rsid w:val="00D83F0F"/>
    <w:rsid w:val="00D84DEC"/>
    <w:rsid w:val="00D855C8"/>
    <w:rsid w:val="00D969B6"/>
    <w:rsid w:val="00DA12D3"/>
    <w:rsid w:val="00DB2825"/>
    <w:rsid w:val="00DB2BAD"/>
    <w:rsid w:val="00DB5C62"/>
    <w:rsid w:val="00DB7DAE"/>
    <w:rsid w:val="00DC077B"/>
    <w:rsid w:val="00DC0F26"/>
    <w:rsid w:val="00DC1F73"/>
    <w:rsid w:val="00DC23A4"/>
    <w:rsid w:val="00DC269D"/>
    <w:rsid w:val="00DC53B5"/>
    <w:rsid w:val="00DC664B"/>
    <w:rsid w:val="00DD1F56"/>
    <w:rsid w:val="00DD6388"/>
    <w:rsid w:val="00DD6604"/>
    <w:rsid w:val="00DD69E3"/>
    <w:rsid w:val="00DE51BB"/>
    <w:rsid w:val="00DF0C86"/>
    <w:rsid w:val="00DF5C84"/>
    <w:rsid w:val="00DF5CB0"/>
    <w:rsid w:val="00E01FD4"/>
    <w:rsid w:val="00E035CD"/>
    <w:rsid w:val="00E078B1"/>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473"/>
    <w:rsid w:val="00E655DD"/>
    <w:rsid w:val="00E72DE2"/>
    <w:rsid w:val="00E7414D"/>
    <w:rsid w:val="00E753DD"/>
    <w:rsid w:val="00E77D91"/>
    <w:rsid w:val="00E81914"/>
    <w:rsid w:val="00E81C49"/>
    <w:rsid w:val="00E83B37"/>
    <w:rsid w:val="00E84F18"/>
    <w:rsid w:val="00E90244"/>
    <w:rsid w:val="00E9307B"/>
    <w:rsid w:val="00E94759"/>
    <w:rsid w:val="00E94AA2"/>
    <w:rsid w:val="00EA1FEF"/>
    <w:rsid w:val="00EA353E"/>
    <w:rsid w:val="00EA4AAB"/>
    <w:rsid w:val="00EA5F4C"/>
    <w:rsid w:val="00EA6016"/>
    <w:rsid w:val="00EB1DF1"/>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5067"/>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A1941"/>
    <w:rsid w:val="00FA3E90"/>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A55"/>
    <w:rsid w:val="00FF3F57"/>
    <w:rsid w:val="00FF4DDF"/>
    <w:rsid w:val="00FF55D9"/>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5C576F17-0132-4892-8B6D-14D93BFE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paragraph" w:styleId="GvdeMetni1">
    <w:name w:val="Body Text"/>
    <w:basedOn w:val="Normal"/>
    <w:link w:val="GvdeMetniChar"/>
    <w:uiPriority w:val="99"/>
    <w:semiHidden/>
    <w:unhideWhenUsed/>
    <w:rsid w:val="00C14498"/>
    <w:pPr>
      <w:spacing w:after="120"/>
    </w:pPr>
  </w:style>
  <w:style w:type="character" w:customStyle="1" w:styleId="GvdeMetniChar">
    <w:name w:val="Gövde Metni Char"/>
    <w:basedOn w:val="VarsaylanParagrafYazTipi"/>
    <w:link w:val="GvdeMetni1"/>
    <w:uiPriority w:val="99"/>
    <w:semiHidden/>
    <w:rsid w:val="00C1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19407633">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51353715">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694919978">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17186224">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Saliha ÇAM</cp:lastModifiedBy>
  <cp:revision>6</cp:revision>
  <dcterms:created xsi:type="dcterms:W3CDTF">2021-01-15T11:05:00Z</dcterms:created>
  <dcterms:modified xsi:type="dcterms:W3CDTF">2023-12-08T12:02:00Z</dcterms:modified>
</cp:coreProperties>
</file>