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A1192A" w:rsidTr="00624601">
        <w:trPr>
          <w:trHeight w:val="708"/>
        </w:trPr>
        <w:tc>
          <w:tcPr>
            <w:tcW w:w="1395" w:type="dxa"/>
          </w:tcPr>
          <w:p w:rsidR="00C60068" w:rsidRPr="00A1192A" w:rsidRDefault="00CE01BB" w:rsidP="00A119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r w:rsidRPr="00A119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A1192A" w:rsidRDefault="003A515B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Kök kanal tedavisinde kullanılmaktadır.</w:t>
            </w:r>
          </w:p>
        </w:tc>
      </w:tr>
      <w:tr w:rsidR="00C60068" w:rsidRPr="00A1192A" w:rsidTr="00624601">
        <w:trPr>
          <w:trHeight w:val="1315"/>
        </w:trPr>
        <w:tc>
          <w:tcPr>
            <w:tcW w:w="1395" w:type="dxa"/>
          </w:tcPr>
          <w:p w:rsidR="00C60068" w:rsidRPr="00A1192A" w:rsidRDefault="00C60068" w:rsidP="00A119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60068" w:rsidRPr="00A1192A" w:rsidRDefault="003A515B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Çinko oksit içerikli olmalıdır</w:t>
            </w:r>
            <w:r w:rsidR="008C202B" w:rsidRPr="00A11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515B" w:rsidRPr="00A1192A" w:rsidRDefault="003A515B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İçeriğindeki metaller (</w:t>
            </w:r>
            <w:proofErr w:type="spellStart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civa</w:t>
            </w:r>
            <w:proofErr w:type="spellEnd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 xml:space="preserve">, çinko, baryum, bizmut, titanyum </w:t>
            </w:r>
            <w:proofErr w:type="spellStart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v.s</w:t>
            </w:r>
            <w:proofErr w:type="spellEnd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toks</w:t>
            </w:r>
            <w:r w:rsidR="007B6B4A" w:rsidRPr="00A1192A">
              <w:rPr>
                <w:rFonts w:ascii="Times New Roman" w:hAnsi="Times New Roman" w:cs="Times New Roman"/>
                <w:sz w:val="24"/>
                <w:szCs w:val="24"/>
              </w:rPr>
              <w:t>ik</w:t>
            </w:r>
            <w:proofErr w:type="spellEnd"/>
            <w:r w:rsidR="007B6B4A" w:rsidRPr="00A1192A">
              <w:rPr>
                <w:rFonts w:ascii="Times New Roman" w:hAnsi="Times New Roman" w:cs="Times New Roman"/>
                <w:sz w:val="24"/>
                <w:szCs w:val="24"/>
              </w:rPr>
              <w:t xml:space="preserve"> sınır seviyesini aşmamalıdır.</w:t>
            </w:r>
          </w:p>
          <w:p w:rsidR="00CF0083" w:rsidRPr="00A1192A" w:rsidRDefault="00CF0083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Baz ve katalizör olmak üzere 2 ayrı tüp içerisinde 2 ayrı pattan oluşabildiği gibi, toz ve likit formda da olabilir.</w:t>
            </w:r>
          </w:p>
        </w:tc>
      </w:tr>
      <w:tr w:rsidR="00C60068" w:rsidRPr="00A1192A" w:rsidTr="00624601">
        <w:trPr>
          <w:trHeight w:val="1640"/>
        </w:trPr>
        <w:tc>
          <w:tcPr>
            <w:tcW w:w="1395" w:type="dxa"/>
          </w:tcPr>
          <w:p w:rsidR="00C60068" w:rsidRPr="00A1192A" w:rsidRDefault="00C60068" w:rsidP="00A119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A1192A" w:rsidRDefault="00C60068" w:rsidP="00A119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3A515B" w:rsidRPr="00A1192A" w:rsidRDefault="003A515B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Manüplasyonu</w:t>
            </w:r>
            <w:proofErr w:type="spellEnd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 xml:space="preserve"> kolay olmalıdır. Kanala kolaylıkla doldurulabilmelidir.</w:t>
            </w:r>
          </w:p>
          <w:p w:rsidR="003A515B" w:rsidRPr="00A1192A" w:rsidRDefault="003A515B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Sıvısı berrak olmalı tortu içermemelidir.</w:t>
            </w:r>
          </w:p>
          <w:p w:rsidR="003A515B" w:rsidRPr="00A1192A" w:rsidRDefault="003A515B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Toz kısmı gözle bakıldığında kir ve lif gibi yabancı maddeler içermemelidir.</w:t>
            </w:r>
          </w:p>
          <w:p w:rsidR="003A515B" w:rsidRPr="00A1192A" w:rsidRDefault="003A515B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Homojen bir yapıya sahip olmalıdır.</w:t>
            </w:r>
          </w:p>
          <w:p w:rsidR="003A515B" w:rsidRPr="00A1192A" w:rsidRDefault="003A515B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Hazırlama sırasında yapışkan olmamalı, parlak homojen birleşim oluşturmalıdır</w:t>
            </w:r>
          </w:p>
          <w:p w:rsidR="003A515B" w:rsidRPr="00A1192A" w:rsidRDefault="003A515B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Yeterli çalışma zamanı tanımalıdır.</w:t>
            </w:r>
          </w:p>
          <w:p w:rsidR="003A515B" w:rsidRPr="00A1192A" w:rsidRDefault="003A515B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Gerektiğinde kolayca kanaldan çıkarılabilmelidir</w:t>
            </w:r>
          </w:p>
          <w:p w:rsidR="003A515B" w:rsidRPr="00A1192A" w:rsidRDefault="003A515B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Stabil olmalı, sertleşme esnasında veya sonradan büzüşmemelidir</w:t>
            </w:r>
          </w:p>
          <w:p w:rsidR="003A515B" w:rsidRPr="00A1192A" w:rsidRDefault="007B6B4A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Radyo</w:t>
            </w:r>
            <w:r w:rsidR="003A515B" w:rsidRPr="00A1192A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="003A515B" w:rsidRPr="00A1192A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515B" w:rsidRPr="00A1192A" w:rsidRDefault="003A515B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Mutajenik</w:t>
            </w:r>
            <w:proofErr w:type="spellEnd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karsinojenik</w:t>
            </w:r>
            <w:proofErr w:type="spellEnd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 xml:space="preserve"> olmamalıdır.</w:t>
            </w:r>
          </w:p>
          <w:p w:rsidR="003A515B" w:rsidRPr="00A1192A" w:rsidRDefault="003A515B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Bakteriyostatik</w:t>
            </w:r>
            <w:proofErr w:type="spellEnd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3A515B" w:rsidRPr="00A1192A" w:rsidRDefault="003A515B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Dişi boyamamalı veya zamanla dişin renginde değişikliğe yol açmamalıdır.</w:t>
            </w:r>
          </w:p>
          <w:p w:rsidR="003A515B" w:rsidRPr="00A1192A" w:rsidRDefault="003A515B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 xml:space="preserve">Ele yapışmamalı, kolay temizlenebilir olmalı, </w:t>
            </w:r>
            <w:proofErr w:type="spellStart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irritasyon</w:t>
            </w:r>
            <w:proofErr w:type="spellEnd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allerji</w:t>
            </w:r>
            <w:proofErr w:type="spellEnd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 xml:space="preserve"> yaratmamalıdır.</w:t>
            </w:r>
          </w:p>
          <w:p w:rsidR="003A515B" w:rsidRPr="00A1192A" w:rsidRDefault="003A515B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Bozulmadan uzun süre saklanabilmelidir.</w:t>
            </w:r>
          </w:p>
          <w:p w:rsidR="003A515B" w:rsidRPr="00A1192A" w:rsidRDefault="003A515B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1192A" w:rsidRPr="00A1192A">
              <w:rPr>
                <w:rFonts w:ascii="Times New Roman" w:hAnsi="Times New Roman" w:cs="Times New Roman"/>
                <w:sz w:val="24"/>
                <w:szCs w:val="24"/>
              </w:rPr>
              <w:t>öro</w:t>
            </w: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proofErr w:type="spellEnd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 xml:space="preserve"> olmamalı, kanal duvarlarına yapışmalıdır ve sızdırmazlık sağlamalıdır.</w:t>
            </w:r>
          </w:p>
          <w:p w:rsidR="00CE01BB" w:rsidRPr="00A1192A" w:rsidRDefault="003A515B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 xml:space="preserve">Yeterli çalışma zamanı tanımalıdır. Karışımda kullanılan </w:t>
            </w:r>
            <w:proofErr w:type="spellStart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spatula</w:t>
            </w:r>
            <w:proofErr w:type="spellEnd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 xml:space="preserve">, cam ve </w:t>
            </w:r>
            <w:proofErr w:type="spellStart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lent</w:t>
            </w:r>
            <w:r w:rsidR="00A1192A" w:rsidRPr="00A1192A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proofErr w:type="spellEnd"/>
            <w:r w:rsidRPr="00A1192A">
              <w:rPr>
                <w:rFonts w:ascii="Times New Roman" w:hAnsi="Times New Roman" w:cs="Times New Roman"/>
                <w:sz w:val="24"/>
                <w:szCs w:val="24"/>
              </w:rPr>
              <w:t xml:space="preserve"> gibi aletlerden kolaylıkla temizlenebilir olmalıdır</w:t>
            </w:r>
            <w:r w:rsidR="007B6B4A" w:rsidRPr="00A11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RPr="00A1192A" w:rsidTr="00624601">
        <w:trPr>
          <w:trHeight w:val="1640"/>
        </w:trPr>
        <w:tc>
          <w:tcPr>
            <w:tcW w:w="1395" w:type="dxa"/>
          </w:tcPr>
          <w:p w:rsidR="00C60068" w:rsidRPr="00A1192A" w:rsidRDefault="00C60068" w:rsidP="00A119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A1192A" w:rsidRDefault="00C60068" w:rsidP="00A1192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7B6B4A" w:rsidRPr="00A1192A" w:rsidRDefault="007B6B4A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  <w:p w:rsidR="00720361" w:rsidRPr="00A1192A" w:rsidRDefault="00BC4DD5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Toz ve likit formunda olanlar için ü</w:t>
            </w:r>
            <w:r w:rsidR="00720361" w:rsidRPr="00A1192A">
              <w:rPr>
                <w:rFonts w:ascii="Times New Roman" w:hAnsi="Times New Roman" w:cs="Times New Roman"/>
                <w:sz w:val="24"/>
                <w:szCs w:val="24"/>
              </w:rPr>
              <w:t>rünün toz likit oranı uyumlu olmalıdır. İstenildiğinde belgelenmelidir.</w:t>
            </w: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068" w:rsidRPr="00A1192A" w:rsidRDefault="00BC4DD5" w:rsidP="00A1192A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07" w:hanging="3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6D0DC4" w:rsidRPr="00A11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92A">
              <w:rPr>
                <w:rFonts w:ascii="Times New Roman" w:hAnsi="Times New Roman" w:cs="Times New Roman"/>
                <w:sz w:val="24"/>
                <w:szCs w:val="24"/>
              </w:rPr>
              <w:t>değerlendirilmesi pat formunda olanlar için ürünün toplam gramajı; toz ve likit formunda olanlar için tozun gramajı bazında yapılacaktır.</w:t>
            </w:r>
          </w:p>
        </w:tc>
      </w:tr>
      <w:bookmarkEnd w:id="0"/>
    </w:tbl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1D8" w:rsidRDefault="00E641D8" w:rsidP="00CE01BB">
      <w:pPr>
        <w:spacing w:after="0" w:line="240" w:lineRule="auto"/>
      </w:pPr>
      <w:r>
        <w:separator/>
      </w:r>
    </w:p>
  </w:endnote>
  <w:endnote w:type="continuationSeparator" w:id="0">
    <w:p w:rsidR="00E641D8" w:rsidRDefault="00E641D8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B4A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1D8" w:rsidRDefault="00E641D8" w:rsidP="00CE01BB">
      <w:pPr>
        <w:spacing w:after="0" w:line="240" w:lineRule="auto"/>
      </w:pPr>
      <w:r>
        <w:separator/>
      </w:r>
    </w:p>
  </w:footnote>
  <w:footnote w:type="continuationSeparator" w:id="0">
    <w:p w:rsidR="00E641D8" w:rsidRDefault="00E641D8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6D0DC4" w:rsidRDefault="00CE01BB" w:rsidP="003A515B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6D0DC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3728ED" w:rsidRPr="006D0DC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4128</w:t>
    </w:r>
    <w:r w:rsidR="002829FF" w:rsidRPr="006D0DC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3A515B" w:rsidRPr="006D0DC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KANAL DOLGU MATERYALİ, ÇİNKO OKSİT İÇEREN</w:t>
    </w:r>
    <w:r w:rsidR="002829FF" w:rsidRPr="006D0DC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    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-1440"/>
        </w:tabs>
        <w:ind w:left="-720" w:hanging="360"/>
      </w:pPr>
    </w:lvl>
    <w:lvl w:ilvl="1">
      <w:start w:val="1"/>
      <w:numFmt w:val="lowerLetter"/>
      <w:lvlText w:val="%2."/>
      <w:lvlJc w:val="left"/>
      <w:pPr>
        <w:tabs>
          <w:tab w:val="num" w:pos="-1440"/>
        </w:tabs>
        <w:ind w:left="0" w:hanging="360"/>
      </w:pPr>
    </w:lvl>
    <w:lvl w:ilvl="2">
      <w:start w:val="1"/>
      <w:numFmt w:val="lowerRoman"/>
      <w:lvlText w:val="%2.%3."/>
      <w:lvlJc w:val="right"/>
      <w:pPr>
        <w:tabs>
          <w:tab w:val="num" w:pos="-1440"/>
        </w:tabs>
        <w:ind w:left="720" w:hanging="180"/>
      </w:pPr>
    </w:lvl>
    <w:lvl w:ilvl="3">
      <w:start w:val="1"/>
      <w:numFmt w:val="decimal"/>
      <w:lvlText w:val="%2.%3.%4."/>
      <w:lvlJc w:val="left"/>
      <w:pPr>
        <w:tabs>
          <w:tab w:val="num" w:pos="-1440"/>
        </w:tabs>
        <w:ind w:left="1440" w:hanging="360"/>
      </w:pPr>
    </w:lvl>
    <w:lvl w:ilvl="4">
      <w:start w:val="1"/>
      <w:numFmt w:val="lowerLetter"/>
      <w:lvlText w:val="%2.%3.%4.%5."/>
      <w:lvlJc w:val="left"/>
      <w:pPr>
        <w:tabs>
          <w:tab w:val="num" w:pos="-1440"/>
        </w:tabs>
        <w:ind w:left="2160" w:hanging="360"/>
      </w:pPr>
    </w:lvl>
    <w:lvl w:ilvl="5">
      <w:start w:val="1"/>
      <w:numFmt w:val="lowerRoman"/>
      <w:lvlText w:val="%2.%3.%4.%5.%6."/>
      <w:lvlJc w:val="right"/>
      <w:pPr>
        <w:tabs>
          <w:tab w:val="num" w:pos="-1440"/>
        </w:tabs>
        <w:ind w:left="2880" w:hanging="180"/>
      </w:pPr>
    </w:lvl>
    <w:lvl w:ilvl="6">
      <w:start w:val="1"/>
      <w:numFmt w:val="decimal"/>
      <w:lvlText w:val="%2.%3.%4.%5.%6.%7."/>
      <w:lvlJc w:val="left"/>
      <w:pPr>
        <w:tabs>
          <w:tab w:val="num" w:pos="-1440"/>
        </w:tabs>
        <w:ind w:left="36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440"/>
        </w:tabs>
        <w:ind w:left="43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440"/>
        </w:tabs>
        <w:ind w:left="504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16E76F4"/>
    <w:multiLevelType w:val="hybridMultilevel"/>
    <w:tmpl w:val="EF0C4556"/>
    <w:lvl w:ilvl="0" w:tplc="735C10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0C4F6616"/>
    <w:multiLevelType w:val="hybridMultilevel"/>
    <w:tmpl w:val="699AABEA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756FA"/>
    <w:multiLevelType w:val="hybridMultilevel"/>
    <w:tmpl w:val="E500D5E6"/>
    <w:lvl w:ilvl="0" w:tplc="5880A09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B4152"/>
    <w:multiLevelType w:val="hybridMultilevel"/>
    <w:tmpl w:val="388CCEC6"/>
    <w:lvl w:ilvl="0" w:tplc="041F000F">
      <w:start w:val="1"/>
      <w:numFmt w:val="decimal"/>
      <w:lvlText w:val="%1."/>
      <w:lvlJc w:val="left"/>
      <w:pPr>
        <w:ind w:left="71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090501"/>
    <w:multiLevelType w:val="hybridMultilevel"/>
    <w:tmpl w:val="6158D4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7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9"/>
  </w:num>
  <w:num w:numId="5">
    <w:abstractNumId w:val="23"/>
  </w:num>
  <w:num w:numId="6">
    <w:abstractNumId w:val="22"/>
  </w:num>
  <w:num w:numId="7">
    <w:abstractNumId w:val="30"/>
  </w:num>
  <w:num w:numId="8">
    <w:abstractNumId w:val="28"/>
  </w:num>
  <w:num w:numId="9">
    <w:abstractNumId w:val="11"/>
  </w:num>
  <w:num w:numId="10">
    <w:abstractNumId w:val="17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6"/>
  </w:num>
  <w:num w:numId="15">
    <w:abstractNumId w:val="3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</w:num>
  <w:num w:numId="21">
    <w:abstractNumId w:val="3"/>
  </w:num>
  <w:num w:numId="22">
    <w:abstractNumId w:val="25"/>
  </w:num>
  <w:num w:numId="23">
    <w:abstractNumId w:val="5"/>
  </w:num>
  <w:num w:numId="24">
    <w:abstractNumId w:val="18"/>
  </w:num>
  <w:num w:numId="25">
    <w:abstractNumId w:val="29"/>
  </w:num>
  <w:num w:numId="26">
    <w:abstractNumId w:val="12"/>
  </w:num>
  <w:num w:numId="27">
    <w:abstractNumId w:val="24"/>
  </w:num>
  <w:num w:numId="28">
    <w:abstractNumId w:val="7"/>
  </w:num>
  <w:num w:numId="29">
    <w:abstractNumId w:val="6"/>
  </w:num>
  <w:num w:numId="30">
    <w:abstractNumId w:val="4"/>
  </w:num>
  <w:num w:numId="31">
    <w:abstractNumId w:val="19"/>
  </w:num>
  <w:num w:numId="32">
    <w:abstractNumId w:val="2"/>
  </w:num>
  <w:num w:numId="33">
    <w:abstractNumId w:val="1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0B14"/>
    <w:rsid w:val="000050D5"/>
    <w:rsid w:val="00014591"/>
    <w:rsid w:val="0003272C"/>
    <w:rsid w:val="00045603"/>
    <w:rsid w:val="00087453"/>
    <w:rsid w:val="000D38A1"/>
    <w:rsid w:val="00123AB8"/>
    <w:rsid w:val="001603EE"/>
    <w:rsid w:val="001716CA"/>
    <w:rsid w:val="0027338D"/>
    <w:rsid w:val="002829FF"/>
    <w:rsid w:val="003728ED"/>
    <w:rsid w:val="00392C0F"/>
    <w:rsid w:val="003A515B"/>
    <w:rsid w:val="003C739E"/>
    <w:rsid w:val="003D3D46"/>
    <w:rsid w:val="003D7A1B"/>
    <w:rsid w:val="00427896"/>
    <w:rsid w:val="00463A88"/>
    <w:rsid w:val="00465FC3"/>
    <w:rsid w:val="00492196"/>
    <w:rsid w:val="00522113"/>
    <w:rsid w:val="0053482D"/>
    <w:rsid w:val="00551578"/>
    <w:rsid w:val="005546DB"/>
    <w:rsid w:val="00567CA3"/>
    <w:rsid w:val="00596E90"/>
    <w:rsid w:val="005A528F"/>
    <w:rsid w:val="00624601"/>
    <w:rsid w:val="00627078"/>
    <w:rsid w:val="00633921"/>
    <w:rsid w:val="00651161"/>
    <w:rsid w:val="006542FB"/>
    <w:rsid w:val="006948A0"/>
    <w:rsid w:val="006B583C"/>
    <w:rsid w:val="006D0DC4"/>
    <w:rsid w:val="006F3BA3"/>
    <w:rsid w:val="006F41E7"/>
    <w:rsid w:val="007029EB"/>
    <w:rsid w:val="00720361"/>
    <w:rsid w:val="00725AF6"/>
    <w:rsid w:val="00732046"/>
    <w:rsid w:val="00777A90"/>
    <w:rsid w:val="007957D4"/>
    <w:rsid w:val="007B6B4A"/>
    <w:rsid w:val="007E5DCE"/>
    <w:rsid w:val="008433DE"/>
    <w:rsid w:val="008772BE"/>
    <w:rsid w:val="008A59B4"/>
    <w:rsid w:val="008A6D06"/>
    <w:rsid w:val="008C202B"/>
    <w:rsid w:val="008C2579"/>
    <w:rsid w:val="008E2D00"/>
    <w:rsid w:val="008E5C44"/>
    <w:rsid w:val="00965773"/>
    <w:rsid w:val="009920D1"/>
    <w:rsid w:val="00994435"/>
    <w:rsid w:val="009D4772"/>
    <w:rsid w:val="00A04463"/>
    <w:rsid w:val="00A1192A"/>
    <w:rsid w:val="00A6161C"/>
    <w:rsid w:val="00A72E27"/>
    <w:rsid w:val="00AA62EB"/>
    <w:rsid w:val="00AE36E9"/>
    <w:rsid w:val="00AE66EC"/>
    <w:rsid w:val="00B02E4D"/>
    <w:rsid w:val="00B0306A"/>
    <w:rsid w:val="00B06A77"/>
    <w:rsid w:val="00B4158F"/>
    <w:rsid w:val="00B755AD"/>
    <w:rsid w:val="00BC4DD5"/>
    <w:rsid w:val="00C5335D"/>
    <w:rsid w:val="00C60068"/>
    <w:rsid w:val="00CB4AAE"/>
    <w:rsid w:val="00CC039B"/>
    <w:rsid w:val="00CE01BB"/>
    <w:rsid w:val="00CF0083"/>
    <w:rsid w:val="00D21313"/>
    <w:rsid w:val="00D355D2"/>
    <w:rsid w:val="00D4558C"/>
    <w:rsid w:val="00D51F2C"/>
    <w:rsid w:val="00D53DC8"/>
    <w:rsid w:val="00D67905"/>
    <w:rsid w:val="00D86E72"/>
    <w:rsid w:val="00D9418A"/>
    <w:rsid w:val="00DB32D9"/>
    <w:rsid w:val="00DD103A"/>
    <w:rsid w:val="00E14145"/>
    <w:rsid w:val="00E641D8"/>
    <w:rsid w:val="00EF4CB8"/>
    <w:rsid w:val="00F07157"/>
    <w:rsid w:val="00F230DA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C8414"/>
  <w15:docId w15:val="{3C722D16-CFDC-4A19-84A9-80B68C1F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8A4C1-5A85-492C-ABCC-ABAE3E88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16</cp:revision>
  <dcterms:created xsi:type="dcterms:W3CDTF">2023-10-16T09:28:00Z</dcterms:created>
  <dcterms:modified xsi:type="dcterms:W3CDTF">2025-03-21T09:27:00Z</dcterms:modified>
</cp:coreProperties>
</file>