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B41D46" w:rsidRPr="00D456E4" w:rsidRDefault="00B41D46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Kurumun elindeki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aeratör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mikromotor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r w:rsidR="000749A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bookmarkStart w:id="0" w:name="_GoBack"/>
            <w:bookmarkEnd w:id="0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ldurva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piyasemen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gibi el aletlerinin yağlama ve bakımı için uygun olmalıdır ve ürün broşüründe belirtilmelidir.</w:t>
            </w:r>
          </w:p>
          <w:p w:rsidR="00C60068" w:rsidRPr="00D456E4" w:rsidRDefault="00B41D46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Yağlar değişik marka ve model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aeratör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ve benzeri el aletlerini yağlamaya uygun özellikte olmalıdır. Gerektiğinde her tür aleti yağlamak için adaptörler de yağ ile birlikte verilmelidir.</w:t>
            </w:r>
          </w:p>
        </w:tc>
      </w:tr>
      <w:tr w:rsidR="00C60068" w:rsidTr="00D456E4">
        <w:trPr>
          <w:trHeight w:val="137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710F47" w:rsidRDefault="00B41D46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Manuel yağlamak veya sprey tipi yağ kullanan cihazlar için sprey kutusunun ihtivası </w:t>
            </w:r>
            <w:r w:rsidR="00710F47">
              <w:rPr>
                <w:rFonts w:ascii="Times New Roman" w:hAnsi="Times New Roman" w:cs="Times New Roman"/>
                <w:sz w:val="24"/>
                <w:szCs w:val="24"/>
              </w:rPr>
              <w:t>200-</w:t>
            </w:r>
            <w:r w:rsidR="00B93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00 ml</w:t>
            </w:r>
            <w:r w:rsidR="00710F47">
              <w:rPr>
                <w:rFonts w:ascii="Times New Roman" w:hAnsi="Times New Roman" w:cs="Times New Roman"/>
                <w:sz w:val="24"/>
                <w:szCs w:val="24"/>
              </w:rPr>
              <w:t>, 401-600 ml, 601 ml ve üstü</w:t>
            </w: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F47">
              <w:rPr>
                <w:rFonts w:ascii="Times New Roman" w:hAnsi="Times New Roman" w:cs="Times New Roman"/>
                <w:sz w:val="24"/>
                <w:szCs w:val="24"/>
              </w:rPr>
              <w:t>seçenekleri olabilir.</w:t>
            </w:r>
          </w:p>
          <w:p w:rsidR="00C60068" w:rsidRPr="00D456E4" w:rsidRDefault="00710F47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41D46" w:rsidRPr="00D456E4">
              <w:rPr>
                <w:rFonts w:ascii="Times New Roman" w:hAnsi="Times New Roman" w:cs="Times New Roman"/>
                <w:sz w:val="24"/>
                <w:szCs w:val="24"/>
              </w:rPr>
              <w:t>ank tip</w:t>
            </w:r>
            <w:r w:rsidR="00BF12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1D46"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dolum yapılarak yağlama yapılan cihazlarda 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D46" w:rsidRPr="00D456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-800</w:t>
            </w:r>
            <w:r w:rsidR="00B41D46"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801-1100 ml, 1101 ml ve üstü</w:t>
            </w:r>
            <w:r w:rsidR="00B41D46"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seçenekler</w:t>
            </w:r>
            <w:r w:rsidR="00B41D46"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olabilir.</w:t>
            </w:r>
            <w:r w:rsidR="00B41D46"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6E4" w:rsidRPr="00D456E4" w:rsidRDefault="00D456E4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Dolum tipi cihazlar için ise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aeratör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yağları ile birlikte temizlik ve dezenfeksiyon için en az 1000 ml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şişeler ile temizlik solüsyonu verilecektir. Solüsyon yanma sıcaklığı en az 360 derece olmalıdır.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Likid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yoğunluğu en az 0,87 g/cm3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D456E4" w:rsidRPr="00D456E4" w:rsidRDefault="00D456E4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Günde iki kere kullanıldığı takdirde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aeratör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başlığı, havalı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mikromotor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r w:rsidR="00710F4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ldurva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piyasemen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iç temizliğini ve bakımını yapabilmelidir.</w:t>
            </w:r>
          </w:p>
          <w:p w:rsidR="00B41D46" w:rsidRPr="00D456E4" w:rsidRDefault="00B41D46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Sprey şeklinde olan yağlar temizleme yağlama ve dezenfeksiyon yapabilecek şekilde olup tüp üzerinde bu özellikler yazılı olacaktır.</w:t>
            </w:r>
          </w:p>
          <w:p w:rsidR="00B41D46" w:rsidRPr="00D456E4" w:rsidRDefault="00B41D46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Kıvamı akıcı olmalıdır.</w:t>
            </w:r>
          </w:p>
          <w:p w:rsidR="00B41D46" w:rsidRPr="00D456E4" w:rsidRDefault="00B41D46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Tortu bırakmamalıdır.</w:t>
            </w:r>
          </w:p>
          <w:p w:rsidR="00B41D46" w:rsidRPr="00D456E4" w:rsidRDefault="00B41D46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CFC (kloroflorokarbon) ihtiva etmemelidir.</w:t>
            </w:r>
          </w:p>
          <w:p w:rsidR="00CE01BB" w:rsidRPr="00D456E4" w:rsidRDefault="00B41D46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Hiçbir şekilde yağlarken buzlanmaya sebep olmayacak olup buzlanma yapan ürünler ücretsiz olarak değiştirilecektir.</w:t>
            </w:r>
          </w:p>
        </w:tc>
      </w:tr>
      <w:tr w:rsidR="00C60068" w:rsidTr="000749A6">
        <w:trPr>
          <w:trHeight w:val="260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D456E4" w:rsidRPr="00D456E4" w:rsidRDefault="00D456E4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r w:rsidR="00710F4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ldurvalar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piyasemenler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, havalı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mikromotorlar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aeratörler</w:t>
            </w:r>
            <w:proofErr w:type="spellEnd"/>
            <w:r w:rsidRPr="00D456E4">
              <w:rPr>
                <w:rFonts w:ascii="Times New Roman" w:hAnsi="Times New Roman" w:cs="Times New Roman"/>
                <w:sz w:val="24"/>
                <w:szCs w:val="24"/>
              </w:rPr>
              <w:t xml:space="preserve"> için kullanılabilen başlıkları her tüp için birer tane olacak şekilde teslim edilecektir.</w:t>
            </w:r>
          </w:p>
          <w:p w:rsidR="00D456E4" w:rsidRPr="00D456E4" w:rsidRDefault="00D456E4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Numunesi ile birlikte başlıkları mutlaka getirilmelidir.</w:t>
            </w:r>
          </w:p>
          <w:p w:rsidR="00D456E4" w:rsidRPr="00D456E4" w:rsidRDefault="00D456E4" w:rsidP="00D456E4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Yağ ile yağlama ucu birlikte verilmelidir.</w:t>
            </w:r>
          </w:p>
          <w:p w:rsidR="00B93630" w:rsidRDefault="00B41D46" w:rsidP="00B9363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E4">
              <w:rPr>
                <w:rFonts w:ascii="Times New Roman" w:hAnsi="Times New Roman" w:cs="Times New Roman"/>
                <w:sz w:val="24"/>
                <w:szCs w:val="24"/>
              </w:rPr>
              <w:t>Ürün güvenlik bilgi formu olmalıdır.</w:t>
            </w:r>
          </w:p>
          <w:p w:rsidR="00B41D46" w:rsidRPr="000749A6" w:rsidRDefault="00B93630" w:rsidP="000749A6">
            <w:pPr>
              <w:pStyle w:val="ListeParagraf"/>
              <w:numPr>
                <w:ilvl w:val="0"/>
                <w:numId w:val="41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0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bakım yağının ml’si </w:t>
            </w:r>
            <w:r w:rsidRPr="00B93630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B16" w:rsidRDefault="00EA5B16" w:rsidP="00CE01BB">
      <w:pPr>
        <w:spacing w:after="0" w:line="240" w:lineRule="auto"/>
      </w:pPr>
      <w:r>
        <w:separator/>
      </w:r>
    </w:p>
  </w:endnote>
  <w:endnote w:type="continuationSeparator" w:id="0">
    <w:p w:rsidR="00EA5B16" w:rsidRDefault="00EA5B16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6E4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B16" w:rsidRDefault="00EA5B16" w:rsidP="00CE01BB">
      <w:pPr>
        <w:spacing w:after="0" w:line="240" w:lineRule="auto"/>
      </w:pPr>
      <w:r>
        <w:separator/>
      </w:r>
    </w:p>
  </w:footnote>
  <w:footnote w:type="continuationSeparator" w:id="0">
    <w:p w:rsidR="00EA5B16" w:rsidRDefault="00EA5B16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D46" w:rsidRPr="000749A6" w:rsidRDefault="00CE01BB" w:rsidP="00B41D46">
    <w:pPr>
      <w:tabs>
        <w:tab w:val="left" w:pos="1035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0749A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1657E" w:rsidRPr="000749A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B41D46" w:rsidRPr="000749A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4120 BAKIM YAĞI AERATÖR, MİKROMOTOR</w:t>
    </w:r>
  </w:p>
  <w:p w:rsidR="00CE01BB" w:rsidRDefault="00CE01BB" w:rsidP="00B41D46">
    <w:pPr>
      <w:tabs>
        <w:tab w:val="left" w:pos="1035"/>
      </w:tabs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906B10"/>
    <w:multiLevelType w:val="hybridMultilevel"/>
    <w:tmpl w:val="3620B58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D5421"/>
    <w:multiLevelType w:val="hybridMultilevel"/>
    <w:tmpl w:val="6DEC64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2D3315"/>
    <w:multiLevelType w:val="hybridMultilevel"/>
    <w:tmpl w:val="63287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51CB3"/>
    <w:multiLevelType w:val="hybridMultilevel"/>
    <w:tmpl w:val="63287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 w15:restartNumberingAfterBreak="0">
    <w:nsid w:val="4FB22C18"/>
    <w:multiLevelType w:val="hybridMultilevel"/>
    <w:tmpl w:val="94F02242"/>
    <w:lvl w:ilvl="0" w:tplc="B9742E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4B0F82"/>
    <w:multiLevelType w:val="hybridMultilevel"/>
    <w:tmpl w:val="24DC7E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167DF"/>
    <w:multiLevelType w:val="hybridMultilevel"/>
    <w:tmpl w:val="63287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8B1FF9"/>
    <w:multiLevelType w:val="hybridMultilevel"/>
    <w:tmpl w:val="63287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2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0E53AF"/>
    <w:multiLevelType w:val="hybridMultilevel"/>
    <w:tmpl w:val="63287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0"/>
  </w:num>
  <w:num w:numId="5">
    <w:abstractNumId w:val="28"/>
  </w:num>
  <w:num w:numId="6">
    <w:abstractNumId w:val="27"/>
  </w:num>
  <w:num w:numId="7">
    <w:abstractNumId w:val="35"/>
  </w:num>
  <w:num w:numId="8">
    <w:abstractNumId w:val="33"/>
  </w:num>
  <w:num w:numId="9">
    <w:abstractNumId w:val="13"/>
  </w:num>
  <w:num w:numId="10">
    <w:abstractNumId w:val="18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1"/>
  </w:num>
  <w:num w:numId="15">
    <w:abstractNumId w:val="3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2"/>
  </w:num>
  <w:num w:numId="22">
    <w:abstractNumId w:val="30"/>
  </w:num>
  <w:num w:numId="23">
    <w:abstractNumId w:val="3"/>
  </w:num>
  <w:num w:numId="24">
    <w:abstractNumId w:val="23"/>
  </w:num>
  <w:num w:numId="25">
    <w:abstractNumId w:val="34"/>
  </w:num>
  <w:num w:numId="26">
    <w:abstractNumId w:val="14"/>
  </w:num>
  <w:num w:numId="27">
    <w:abstractNumId w:val="29"/>
  </w:num>
  <w:num w:numId="28">
    <w:abstractNumId w:val="5"/>
  </w:num>
  <w:num w:numId="29">
    <w:abstractNumId w:val="4"/>
  </w:num>
  <w:num w:numId="30">
    <w:abstractNumId w:val="9"/>
  </w:num>
  <w:num w:numId="31">
    <w:abstractNumId w:val="38"/>
  </w:num>
  <w:num w:numId="32">
    <w:abstractNumId w:val="19"/>
  </w:num>
  <w:num w:numId="33">
    <w:abstractNumId w:val="21"/>
  </w:num>
  <w:num w:numId="34">
    <w:abstractNumId w:val="17"/>
  </w:num>
  <w:num w:numId="35">
    <w:abstractNumId w:val="36"/>
  </w:num>
  <w:num w:numId="36">
    <w:abstractNumId w:val="12"/>
  </w:num>
  <w:num w:numId="37">
    <w:abstractNumId w:val="26"/>
  </w:num>
  <w:num w:numId="38">
    <w:abstractNumId w:val="22"/>
  </w:num>
  <w:num w:numId="39">
    <w:abstractNumId w:val="6"/>
  </w:num>
  <w:num w:numId="40">
    <w:abstractNumId w:val="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749A6"/>
    <w:rsid w:val="00087453"/>
    <w:rsid w:val="000D38A1"/>
    <w:rsid w:val="000F7C2A"/>
    <w:rsid w:val="00125BDE"/>
    <w:rsid w:val="0013184B"/>
    <w:rsid w:val="00132BF9"/>
    <w:rsid w:val="00135E94"/>
    <w:rsid w:val="001603EE"/>
    <w:rsid w:val="001716CA"/>
    <w:rsid w:val="00271112"/>
    <w:rsid w:val="002829FF"/>
    <w:rsid w:val="002E3BD6"/>
    <w:rsid w:val="003434B7"/>
    <w:rsid w:val="00392C0F"/>
    <w:rsid w:val="003C739E"/>
    <w:rsid w:val="003D3D46"/>
    <w:rsid w:val="003D7A1B"/>
    <w:rsid w:val="00427896"/>
    <w:rsid w:val="00463A88"/>
    <w:rsid w:val="00465FC3"/>
    <w:rsid w:val="00476070"/>
    <w:rsid w:val="004F78DF"/>
    <w:rsid w:val="00522113"/>
    <w:rsid w:val="005340F3"/>
    <w:rsid w:val="0053482D"/>
    <w:rsid w:val="00551578"/>
    <w:rsid w:val="00567CA3"/>
    <w:rsid w:val="00596E90"/>
    <w:rsid w:val="005A528F"/>
    <w:rsid w:val="005A7F9B"/>
    <w:rsid w:val="005B0AD8"/>
    <w:rsid w:val="006243F4"/>
    <w:rsid w:val="00627078"/>
    <w:rsid w:val="00651161"/>
    <w:rsid w:val="006542FB"/>
    <w:rsid w:val="006B583C"/>
    <w:rsid w:val="006F41E7"/>
    <w:rsid w:val="007029EB"/>
    <w:rsid w:val="0071086D"/>
    <w:rsid w:val="00710F47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6161C"/>
    <w:rsid w:val="00AA62EB"/>
    <w:rsid w:val="00AE36E9"/>
    <w:rsid w:val="00B02E4D"/>
    <w:rsid w:val="00B0306A"/>
    <w:rsid w:val="00B1657E"/>
    <w:rsid w:val="00B4158F"/>
    <w:rsid w:val="00B41D46"/>
    <w:rsid w:val="00B755AD"/>
    <w:rsid w:val="00B93630"/>
    <w:rsid w:val="00BF129A"/>
    <w:rsid w:val="00BF3B95"/>
    <w:rsid w:val="00C5335D"/>
    <w:rsid w:val="00C60068"/>
    <w:rsid w:val="00CB4AAE"/>
    <w:rsid w:val="00CC039B"/>
    <w:rsid w:val="00CE01BB"/>
    <w:rsid w:val="00D21313"/>
    <w:rsid w:val="00D236FD"/>
    <w:rsid w:val="00D355D2"/>
    <w:rsid w:val="00D456E4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17B35"/>
    <w:rsid w:val="00EA5B16"/>
    <w:rsid w:val="00EC65AC"/>
    <w:rsid w:val="00EF4CB8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98F819"/>
  <w15:docId w15:val="{7CD0DEDB-BDE0-4BFA-A6C4-61FEA052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1A374-BF3F-4C8A-8865-5EDAFE77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2023-11-06T11:17:00Z</dcterms:created>
  <dcterms:modified xsi:type="dcterms:W3CDTF">2023-11-06T11:17:00Z</dcterms:modified>
</cp:coreProperties>
</file>