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CD2ED2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0699DBCB" w14:textId="68BB4374" w:rsidR="004B7494" w:rsidRPr="00DE1DC2" w:rsidRDefault="00DE1DC2" w:rsidP="00CD2ED2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C2">
              <w:rPr>
                <w:rFonts w:ascii="Times New Roman" w:hAnsi="Times New Roman" w:cs="Times New Roman"/>
                <w:sz w:val="24"/>
                <w:szCs w:val="24"/>
              </w:rPr>
              <w:t>Hastaya hızlı bir şekilde sıvı infüze istendiğinde basınç yöntemi kullanarak istenen etkiyi sağlayacak şekilde dizayn ve imal edilmiş olmalıdır.</w:t>
            </w:r>
          </w:p>
        </w:tc>
      </w:tr>
      <w:tr w:rsidR="004B7494" w14:paraId="48B12155" w14:textId="77777777" w:rsidTr="00CD2ED2">
        <w:trPr>
          <w:trHeight w:val="1640"/>
        </w:trPr>
        <w:tc>
          <w:tcPr>
            <w:tcW w:w="1537" w:type="dxa"/>
          </w:tcPr>
          <w:p w14:paraId="0A8AD5BF" w14:textId="595187FF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11D8E40A" w14:textId="374BFA86" w:rsidR="004B7494" w:rsidRPr="00CC1546" w:rsidRDefault="00DE1DC2" w:rsidP="00CD2ED2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500 ml, 1000 ml, 3000 ml ölçülerde sıvıları iletmek amacı ile üretilmiş farklı tipleri mevcut olmalıdır.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FD6C991" w14:textId="31B34B9F" w:rsidR="00DE1DC2" w:rsidRPr="00B430F9" w:rsidRDefault="00CD2ED2" w:rsidP="00DE1DC2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b</w:t>
            </w:r>
            <w:r w:rsidR="00DE1DC2" w:rsidRPr="00B430F9">
              <w:rPr>
                <w:rFonts w:ascii="Times New Roman" w:hAnsi="Times New Roman" w:cs="Times New Roman"/>
                <w:sz w:val="24"/>
                <w:szCs w:val="24"/>
              </w:rPr>
              <w:t>asınç torbası materyali naylon kaplama termoplastik poliüretan malzemeden yapılmış olmalıdır.</w:t>
            </w:r>
          </w:p>
          <w:p w14:paraId="1DFFC5F3" w14:textId="11E5E8E6" w:rsidR="00DE1DC2" w:rsidRPr="00B430F9" w:rsidRDefault="00CD2ED2" w:rsidP="00DE1DC2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ş</w:t>
            </w:r>
            <w:r w:rsidR="00DE1DC2" w:rsidRPr="00B430F9">
              <w:rPr>
                <w:rFonts w:ascii="Times New Roman" w:hAnsi="Times New Roman" w:cs="Times New Roman"/>
                <w:sz w:val="24"/>
                <w:szCs w:val="24"/>
              </w:rPr>
              <w:t>işirme seti ergonomik olarak hızlı ve rahat kullanıma uygun olmalıdır</w:t>
            </w:r>
            <w:r w:rsidR="00DE1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59C1EE" w14:textId="70B3E465" w:rsidR="00DE1DC2" w:rsidRPr="00B430F9" w:rsidRDefault="00CD2ED2" w:rsidP="00DE1DC2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t</w:t>
            </w:r>
            <w:r w:rsidR="00DE1DC2" w:rsidRPr="00B430F9">
              <w:rPr>
                <w:rFonts w:ascii="Times New Roman" w:hAnsi="Times New Roman" w:cs="Times New Roman"/>
                <w:sz w:val="24"/>
                <w:szCs w:val="24"/>
              </w:rPr>
              <w:t>etikleyici hava</w:t>
            </w:r>
            <w:r w:rsidR="00DE1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DC2" w:rsidRPr="00B430F9">
              <w:rPr>
                <w:rFonts w:ascii="Times New Roman" w:hAnsi="Times New Roman" w:cs="Times New Roman"/>
                <w:sz w:val="24"/>
                <w:szCs w:val="24"/>
              </w:rPr>
              <w:t xml:space="preserve">valfleri şişirilmiş </w:t>
            </w:r>
            <w:proofErr w:type="spellStart"/>
            <w:r w:rsidR="00DE1DC2" w:rsidRPr="00B430F9">
              <w:rPr>
                <w:rFonts w:ascii="Times New Roman" w:hAnsi="Times New Roman" w:cs="Times New Roman"/>
                <w:sz w:val="24"/>
                <w:szCs w:val="24"/>
              </w:rPr>
              <w:t>cuff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DE1DC2" w:rsidRPr="00B430F9">
              <w:rPr>
                <w:rFonts w:ascii="Times New Roman" w:hAnsi="Times New Roman" w:cs="Times New Roman"/>
                <w:sz w:val="24"/>
                <w:szCs w:val="24"/>
              </w:rPr>
              <w:t>tan</w:t>
            </w:r>
            <w:proofErr w:type="spellEnd"/>
            <w:r w:rsidR="00DE1DC2" w:rsidRPr="00B430F9">
              <w:rPr>
                <w:rFonts w:ascii="Times New Roman" w:hAnsi="Times New Roman" w:cs="Times New Roman"/>
                <w:sz w:val="24"/>
                <w:szCs w:val="24"/>
              </w:rPr>
              <w:t xml:space="preserve"> hızlı bir hava çıkışı sağlamalıdır</w:t>
            </w:r>
            <w:r w:rsidR="00DE1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71D2AE" w14:textId="7E2C6369" w:rsidR="00DE1DC2" w:rsidRPr="00B430F9" w:rsidRDefault="00CD2ED2" w:rsidP="00DE1DC2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s</w:t>
            </w:r>
            <w:r w:rsidR="00DE1DC2" w:rsidRPr="00B430F9">
              <w:rPr>
                <w:rFonts w:ascii="Times New Roman" w:hAnsi="Times New Roman" w:cs="Times New Roman"/>
                <w:sz w:val="24"/>
                <w:szCs w:val="24"/>
              </w:rPr>
              <w:t>erum askısına takılmasını sağlayan kısmı sonradan monte edilmiş yapıda olmamal</w:t>
            </w:r>
            <w:r w:rsidR="00DE1DC2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DE1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53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E1DC2" w:rsidRPr="00B430F9">
              <w:rPr>
                <w:rFonts w:ascii="Times New Roman" w:hAnsi="Times New Roman" w:cs="Times New Roman"/>
                <w:sz w:val="24"/>
                <w:szCs w:val="24"/>
              </w:rPr>
              <w:t>umaşın devamı şeklinde olmalıdır.</w:t>
            </w:r>
          </w:p>
          <w:p w14:paraId="77AC2391" w14:textId="02C7D8E2" w:rsidR="00DE1DC2" w:rsidRPr="00B430F9" w:rsidRDefault="00CD2ED2" w:rsidP="00DE1DC2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r w:rsidR="00DE1DC2" w:rsidRPr="00B430F9">
              <w:rPr>
                <w:rFonts w:ascii="Times New Roman" w:hAnsi="Times New Roman" w:cs="Times New Roman"/>
                <w:sz w:val="24"/>
                <w:szCs w:val="24"/>
              </w:rPr>
              <w:t>asınç torbasının serum askısına takıldığı bölümün tasarımı, kopmaya ve herhangi bir dirence karşı daha dayanıklı olabilmesi için sonradan monteye izin vermeyecek şekilde kendinden yapılmış olmalıdır</w:t>
            </w:r>
            <w:r w:rsidR="00DE1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DD6105" w14:textId="6817EC25" w:rsidR="00DE1DC2" w:rsidRPr="00B430F9" w:rsidRDefault="00CD2ED2" w:rsidP="00DE1DC2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a</w:t>
            </w:r>
            <w:r w:rsidR="00DE1DC2" w:rsidRPr="00B430F9">
              <w:rPr>
                <w:rFonts w:ascii="Times New Roman" w:hAnsi="Times New Roman" w:cs="Times New Roman"/>
                <w:sz w:val="24"/>
                <w:szCs w:val="24"/>
              </w:rPr>
              <w:t>skıya 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ılması </w:t>
            </w:r>
            <w:r w:rsidR="00DE1DC2" w:rsidRPr="00B430F9">
              <w:rPr>
                <w:rFonts w:ascii="Times New Roman" w:hAnsi="Times New Roman" w:cs="Times New Roman"/>
                <w:sz w:val="24"/>
                <w:szCs w:val="24"/>
              </w:rPr>
              <w:t>için IV torbalarına uygun kancası olmalıdır</w:t>
            </w:r>
            <w:r w:rsidR="00DE1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DFD3A9" w14:textId="1C03607E" w:rsidR="00DE1DC2" w:rsidRPr="00B430F9" w:rsidRDefault="00CD2ED2" w:rsidP="00DE1DC2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r w:rsidR="00DE1DC2" w:rsidRPr="00B430F9">
              <w:rPr>
                <w:rFonts w:ascii="Times New Roman" w:hAnsi="Times New Roman" w:cs="Times New Roman"/>
                <w:sz w:val="24"/>
                <w:szCs w:val="24"/>
              </w:rPr>
              <w:t>asınç torbasının içine konan serumun, torbayı şişirmeden önce torbadan düşmesini engelleyen ve serumu tutan askısı olmalıdır</w:t>
            </w:r>
            <w:r w:rsidR="005E2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D91A78" w14:textId="77777777" w:rsidR="00195FEB" w:rsidRDefault="00CD2ED2" w:rsidP="000E7024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s</w:t>
            </w:r>
            <w:r w:rsidR="00DE1DC2" w:rsidRPr="00B430F9">
              <w:rPr>
                <w:rFonts w:ascii="Times New Roman" w:hAnsi="Times New Roman" w:cs="Times New Roman"/>
                <w:sz w:val="24"/>
                <w:szCs w:val="24"/>
              </w:rPr>
              <w:t xml:space="preserve">ıvı seviyeleri balon materyali sayesinde izlenebilir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olmalı </w:t>
            </w:r>
            <w:r w:rsidR="00DE1DC2" w:rsidRPr="00B430F9">
              <w:rPr>
                <w:rFonts w:ascii="Times New Roman" w:hAnsi="Times New Roman" w:cs="Times New Roman"/>
                <w:sz w:val="24"/>
                <w:szCs w:val="24"/>
              </w:rPr>
              <w:t>ve bu materyal sıvı torbasında kopma olması durumunda sıvı kalkanı olarak görev yap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abilmelidir</w:t>
            </w:r>
            <w:r w:rsidR="00DE1DC2" w:rsidRPr="00CD2E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D96C4C" w14:textId="77777777" w:rsidR="000E7024" w:rsidRPr="00B430F9" w:rsidRDefault="000E7024" w:rsidP="000E7024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g</w:t>
            </w:r>
            <w:r w:rsidRPr="00B430F9">
              <w:rPr>
                <w:rFonts w:ascii="Times New Roman" w:hAnsi="Times New Roman" w:cs="Times New Roman"/>
                <w:sz w:val="24"/>
                <w:szCs w:val="24"/>
              </w:rPr>
              <w:t>üçlü, kıvrılmaz, kırılmaz ve esnek yapıda bir hortumu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1C7F72" w14:textId="77777777" w:rsidR="000E7024" w:rsidRPr="00B430F9" w:rsidRDefault="000E7024" w:rsidP="000E7024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h</w:t>
            </w:r>
            <w:r w:rsidRPr="00B430F9">
              <w:rPr>
                <w:rFonts w:ascii="Times New Roman" w:hAnsi="Times New Roman" w:cs="Times New Roman"/>
                <w:sz w:val="24"/>
                <w:szCs w:val="24"/>
              </w:rPr>
              <w:t>ortum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430F9">
              <w:rPr>
                <w:rFonts w:ascii="Times New Roman" w:hAnsi="Times New Roman" w:cs="Times New Roman"/>
                <w:sz w:val="24"/>
                <w:szCs w:val="24"/>
              </w:rPr>
              <w:t xml:space="preserve"> üzerindeki manometre ile şişirme </w:t>
            </w:r>
            <w:proofErr w:type="spellStart"/>
            <w:r w:rsidRPr="00B430F9">
              <w:rPr>
                <w:rFonts w:ascii="Times New Roman" w:hAnsi="Times New Roman" w:cs="Times New Roman"/>
                <w:sz w:val="24"/>
                <w:szCs w:val="24"/>
              </w:rPr>
              <w:t>pua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rı</w:t>
            </w:r>
            <w:proofErr w:type="spellEnd"/>
            <w:r w:rsidRPr="00B430F9">
              <w:rPr>
                <w:rFonts w:ascii="Times New Roman" w:hAnsi="Times New Roman" w:cs="Times New Roman"/>
                <w:sz w:val="24"/>
                <w:szCs w:val="24"/>
              </w:rPr>
              <w:t xml:space="preserve"> arasında üçlü musluk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0F9">
              <w:rPr>
                <w:rFonts w:ascii="Times New Roman" w:hAnsi="Times New Roman" w:cs="Times New Roman"/>
                <w:sz w:val="24"/>
                <w:szCs w:val="24"/>
              </w:rPr>
              <w:t>bulunmalıdır.</w:t>
            </w:r>
          </w:p>
          <w:p w14:paraId="4651F81A" w14:textId="77777777" w:rsidR="000E7024" w:rsidRPr="00B430F9" w:rsidRDefault="000E7024" w:rsidP="000E7024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ş</w:t>
            </w:r>
            <w:r w:rsidRPr="00B430F9">
              <w:rPr>
                <w:rFonts w:ascii="Times New Roman" w:hAnsi="Times New Roman" w:cs="Times New Roman"/>
                <w:sz w:val="24"/>
                <w:szCs w:val="24"/>
              </w:rPr>
              <w:t xml:space="preserve">işirme </w:t>
            </w:r>
            <w:proofErr w:type="spellStart"/>
            <w:r w:rsidRPr="00B430F9">
              <w:rPr>
                <w:rFonts w:ascii="Times New Roman" w:hAnsi="Times New Roman" w:cs="Times New Roman"/>
                <w:sz w:val="24"/>
                <w:szCs w:val="24"/>
              </w:rPr>
              <w:t>puarında</w:t>
            </w:r>
            <w:proofErr w:type="spellEnd"/>
            <w:r w:rsidRPr="00B430F9">
              <w:rPr>
                <w:rFonts w:ascii="Times New Roman" w:hAnsi="Times New Roman" w:cs="Times New Roman"/>
                <w:sz w:val="24"/>
                <w:szCs w:val="24"/>
              </w:rPr>
              <w:t xml:space="preserve"> bozulma olması durumunda, hızlı bir şekilde basıncın sağlanması için enjektör ile şişirmeye olanak sağlayan üçlü musluk olmalıdır.</w:t>
            </w:r>
          </w:p>
          <w:p w14:paraId="1B15D1CB" w14:textId="74BF671C" w:rsidR="000E7024" w:rsidRPr="000E7024" w:rsidRDefault="000E7024" w:rsidP="000E7024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0F9">
              <w:rPr>
                <w:rFonts w:ascii="Times New Roman" w:hAnsi="Times New Roman" w:cs="Times New Roman"/>
                <w:sz w:val="24"/>
                <w:szCs w:val="24"/>
              </w:rPr>
              <w:t>Ürün tek el ile şişirilip söndürülebilmelidir.</w:t>
            </w:r>
          </w:p>
        </w:tc>
      </w:tr>
      <w:tr w:rsidR="000E7024" w14:paraId="5C405D00" w14:textId="77777777" w:rsidTr="004B7494">
        <w:trPr>
          <w:trHeight w:val="1640"/>
        </w:trPr>
        <w:tc>
          <w:tcPr>
            <w:tcW w:w="1537" w:type="dxa"/>
          </w:tcPr>
          <w:p w14:paraId="6B8412B9" w14:textId="77777777" w:rsidR="000E7024" w:rsidRPr="004B7494" w:rsidRDefault="000E702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C3CA5C3" w14:textId="77777777" w:rsidR="000E7024" w:rsidRPr="00B430F9" w:rsidRDefault="000E7024" w:rsidP="000E7024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k</w:t>
            </w:r>
            <w:r w:rsidRPr="00B430F9">
              <w:rPr>
                <w:rFonts w:ascii="Times New Roman" w:hAnsi="Times New Roman" w:cs="Times New Roman"/>
                <w:sz w:val="24"/>
                <w:szCs w:val="24"/>
              </w:rPr>
              <w:t>alibrasyon sertifikalı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30F9">
              <w:rPr>
                <w:rFonts w:ascii="Times New Roman" w:hAnsi="Times New Roman" w:cs="Times New Roman"/>
                <w:sz w:val="24"/>
                <w:szCs w:val="24"/>
              </w:rPr>
              <w:t>yanlışsız ölçüm yapabilen manometresi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CF3566" w14:textId="2DAFFEBC" w:rsidR="000E7024" w:rsidRDefault="000E7024" w:rsidP="000E7024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b</w:t>
            </w:r>
            <w:r w:rsidRPr="00B430F9">
              <w:rPr>
                <w:rFonts w:ascii="Times New Roman" w:hAnsi="Times New Roman" w:cs="Times New Roman"/>
                <w:sz w:val="24"/>
                <w:szCs w:val="24"/>
              </w:rPr>
              <w:t>asıncı ölçen manometre göstergesi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 az </w:t>
            </w:r>
            <w:r w:rsidRPr="00B430F9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B430F9">
              <w:rPr>
                <w:rFonts w:ascii="Times New Roman" w:hAnsi="Times New Roman" w:cs="Times New Roman"/>
                <w:sz w:val="24"/>
                <w:szCs w:val="24"/>
              </w:rPr>
              <w:t>mmHg değerleri arasında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E862BD2" w14:textId="3E8BF000" w:rsidR="00DE1DC2" w:rsidRDefault="00251029" w:rsidP="00DE1DC2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Ürünün b</w:t>
            </w:r>
            <w:r w:rsidR="00DE1DC2" w:rsidRPr="00B430F9">
              <w:rPr>
                <w:rFonts w:ascii="Times New Roman" w:hAnsi="Times New Roman" w:cs="Times New Roman"/>
                <w:sz w:val="24"/>
                <w:szCs w:val="24"/>
              </w:rPr>
              <w:t xml:space="preserve">asınç torbasının kumaş yapısı temizlik ve dezenfeksiyon sonrası oluşabilecek kalıcı lekeleri göstermeyen </w:t>
            </w:r>
            <w:r w:rsidR="00DE1DC2">
              <w:rPr>
                <w:rFonts w:ascii="Times New Roman" w:hAnsi="Times New Roman" w:cs="Times New Roman"/>
                <w:sz w:val="24"/>
                <w:szCs w:val="24"/>
              </w:rPr>
              <w:t xml:space="preserve">bir </w:t>
            </w:r>
            <w:r w:rsidR="00DE1DC2" w:rsidRPr="00B430F9">
              <w:rPr>
                <w:rFonts w:ascii="Times New Roman" w:hAnsi="Times New Roman" w:cs="Times New Roman"/>
                <w:sz w:val="24"/>
                <w:szCs w:val="24"/>
              </w:rPr>
              <w:t>renkte olmalıdır.</w:t>
            </w:r>
          </w:p>
          <w:p w14:paraId="1B153529" w14:textId="61161BF7" w:rsidR="00195FEB" w:rsidRPr="00CD2ED2" w:rsidRDefault="00251029" w:rsidP="00CD2ED2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m</w:t>
            </w:r>
            <w:r w:rsidR="00DE1DC2" w:rsidRPr="00DE1DC2">
              <w:rPr>
                <w:rFonts w:ascii="Times New Roman" w:hAnsi="Times New Roman" w:cs="Times New Roman"/>
                <w:sz w:val="24"/>
                <w:szCs w:val="24"/>
              </w:rPr>
              <w:t>anometre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DE1DC2" w:rsidRPr="00DE1DC2">
              <w:rPr>
                <w:rFonts w:ascii="Times New Roman" w:hAnsi="Times New Roman" w:cs="Times New Roman"/>
                <w:sz w:val="24"/>
                <w:szCs w:val="24"/>
              </w:rPr>
              <w:t xml:space="preserve"> dış darbelere karşı dayanıklı yapıda korumalı materyalden yapılmış olmalıdır</w:t>
            </w:r>
            <w:r w:rsidR="00DE1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0"/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6CF80" w14:textId="77777777" w:rsidR="00821D48" w:rsidRDefault="00821D48" w:rsidP="00CC1546">
      <w:pPr>
        <w:spacing w:after="0" w:line="240" w:lineRule="auto"/>
      </w:pPr>
      <w:r>
        <w:separator/>
      </w:r>
    </w:p>
  </w:endnote>
  <w:endnote w:type="continuationSeparator" w:id="0">
    <w:p w14:paraId="144374A5" w14:textId="77777777" w:rsidR="00821D48" w:rsidRDefault="00821D48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91B86" w14:textId="77777777" w:rsidR="00821D48" w:rsidRDefault="00821D48" w:rsidP="00CC1546">
      <w:pPr>
        <w:spacing w:after="0" w:line="240" w:lineRule="auto"/>
      </w:pPr>
      <w:r>
        <w:separator/>
      </w:r>
    </w:p>
  </w:footnote>
  <w:footnote w:type="continuationSeparator" w:id="0">
    <w:p w14:paraId="2CB8E7A5" w14:textId="77777777" w:rsidR="00821D48" w:rsidRDefault="00821D48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F7B8A" w14:textId="77777777" w:rsidR="00DE1DC2" w:rsidRPr="00F76322" w:rsidRDefault="00DE1DC2" w:rsidP="00DE1DC2">
    <w:pPr>
      <w:spacing w:before="120" w:after="120" w:line="360" w:lineRule="auto"/>
      <w:ind w:right="1303"/>
      <w:jc w:val="both"/>
      <w:rPr>
        <w:rFonts w:ascii="Times New Roman" w:hAnsi="Times New Roman" w:cs="Times New Roman"/>
        <w:b/>
        <w:bCs/>
        <w:sz w:val="24"/>
        <w:szCs w:val="24"/>
      </w:rPr>
    </w:pPr>
    <w:r w:rsidRPr="00F76322">
      <w:rPr>
        <w:rFonts w:ascii="Times New Roman" w:hAnsi="Times New Roman" w:cs="Times New Roman"/>
        <w:b/>
        <w:bCs/>
        <w:sz w:val="24"/>
        <w:szCs w:val="24"/>
      </w:rPr>
      <w:t>SMT4040 BASINÇ İNFÜZYON KAFI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3E13"/>
    <w:multiLevelType w:val="hybridMultilevel"/>
    <w:tmpl w:val="7DB28E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5133AF"/>
    <w:multiLevelType w:val="hybridMultilevel"/>
    <w:tmpl w:val="E9B8C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A61B8"/>
    <w:multiLevelType w:val="hybridMultilevel"/>
    <w:tmpl w:val="33FEE0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F284D"/>
    <w:multiLevelType w:val="hybridMultilevel"/>
    <w:tmpl w:val="A9989E6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465BE"/>
    <w:rsid w:val="00095E14"/>
    <w:rsid w:val="000D04A5"/>
    <w:rsid w:val="000E7024"/>
    <w:rsid w:val="00104579"/>
    <w:rsid w:val="00195FEB"/>
    <w:rsid w:val="001A0D55"/>
    <w:rsid w:val="00205531"/>
    <w:rsid w:val="00251029"/>
    <w:rsid w:val="002618E3"/>
    <w:rsid w:val="002B66F4"/>
    <w:rsid w:val="00331203"/>
    <w:rsid w:val="00336300"/>
    <w:rsid w:val="004B7494"/>
    <w:rsid w:val="004D65C4"/>
    <w:rsid w:val="005614A9"/>
    <w:rsid w:val="005E2533"/>
    <w:rsid w:val="00804148"/>
    <w:rsid w:val="00821D48"/>
    <w:rsid w:val="00842FB2"/>
    <w:rsid w:val="00936492"/>
    <w:rsid w:val="00A0594E"/>
    <w:rsid w:val="00A76582"/>
    <w:rsid w:val="00BA3150"/>
    <w:rsid w:val="00BD6076"/>
    <w:rsid w:val="00BF4EE4"/>
    <w:rsid w:val="00BF5AAE"/>
    <w:rsid w:val="00C56B98"/>
    <w:rsid w:val="00CC1546"/>
    <w:rsid w:val="00CD2ED2"/>
    <w:rsid w:val="00DE1DC2"/>
    <w:rsid w:val="00ED3775"/>
    <w:rsid w:val="00F76322"/>
    <w:rsid w:val="00F8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D789C-226D-40B4-ABEE-71D16B69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3</cp:revision>
  <cp:lastPrinted>2026-04-22T06:11:00Z</cp:lastPrinted>
  <dcterms:created xsi:type="dcterms:W3CDTF">2026-04-22T06:11:00Z</dcterms:created>
  <dcterms:modified xsi:type="dcterms:W3CDTF">2026-04-22T06:13:00Z</dcterms:modified>
</cp:coreProperties>
</file>