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0B27DC" w:rsidTr="00CE01BB">
        <w:trPr>
          <w:trHeight w:val="708"/>
        </w:trPr>
        <w:tc>
          <w:tcPr>
            <w:tcW w:w="1395" w:type="dxa"/>
          </w:tcPr>
          <w:p w:rsidR="00C60068" w:rsidRPr="000B27DC" w:rsidRDefault="00CE01BB" w:rsidP="0072358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B27D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0B27DC" w:rsidRDefault="006A35C7" w:rsidP="0072358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Direkt </w:t>
            </w:r>
            <w:r w:rsidR="0021654B"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21654B" w:rsidRPr="000B27DC">
              <w:rPr>
                <w:rFonts w:ascii="Times New Roman" w:hAnsi="Times New Roman" w:cs="Times New Roman"/>
                <w:sz w:val="24"/>
                <w:szCs w:val="24"/>
              </w:rPr>
              <w:t>indirekt</w:t>
            </w:r>
            <w:proofErr w:type="spellEnd"/>
            <w:r w:rsidR="0021654B"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 geçici köprü ve k</w:t>
            </w:r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ron</w:t>
            </w:r>
            <w:r w:rsidR="00A818C2" w:rsidRPr="000B27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 geçici </w:t>
            </w:r>
            <w:proofErr w:type="spellStart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inl</w:t>
            </w:r>
            <w:r w:rsidR="00A818C2" w:rsidRPr="000B27D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onl</w:t>
            </w:r>
            <w:r w:rsidR="00A818C2" w:rsidRPr="000B27D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8C2"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yapımında </w:t>
            </w:r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kullanılır.</w:t>
            </w:r>
          </w:p>
        </w:tc>
      </w:tr>
      <w:tr w:rsidR="00C60068" w:rsidRPr="000B27DC" w:rsidTr="0021654B">
        <w:trPr>
          <w:trHeight w:val="1319"/>
        </w:trPr>
        <w:tc>
          <w:tcPr>
            <w:tcW w:w="1395" w:type="dxa"/>
          </w:tcPr>
          <w:p w:rsidR="00C60068" w:rsidRPr="000B27DC" w:rsidRDefault="00C60068" w:rsidP="0072358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B27D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A818C2" w:rsidRPr="000B27DC" w:rsidRDefault="00A818C2" w:rsidP="00723583">
            <w:pPr>
              <w:pStyle w:val="ListeParagraf"/>
              <w:numPr>
                <w:ilvl w:val="0"/>
                <w:numId w:val="31"/>
              </w:numPr>
              <w:tabs>
                <w:tab w:val="left" w:pos="91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Sabit </w:t>
            </w:r>
            <w:proofErr w:type="spellStart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 restorasyonların yapılması sırasında hastada kaybolan estetik, fonksiyon ve </w:t>
            </w:r>
            <w:proofErr w:type="spellStart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fonasyonun</w:t>
            </w:r>
            <w:proofErr w:type="spellEnd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 tekrar kazandırılması, </w:t>
            </w:r>
            <w:proofErr w:type="spellStart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prepare</w:t>
            </w:r>
            <w:proofErr w:type="spellEnd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 edilen dişin dış etkenlerden korunması ve duyarlılık oluşmaması için uygulanır.</w:t>
            </w:r>
          </w:p>
          <w:p w:rsidR="00723583" w:rsidRPr="000B27DC" w:rsidRDefault="00A818C2" w:rsidP="00723583">
            <w:pPr>
              <w:pStyle w:val="ListeParagraf"/>
              <w:numPr>
                <w:ilvl w:val="0"/>
                <w:numId w:val="31"/>
              </w:numPr>
              <w:tabs>
                <w:tab w:val="left" w:pos="91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Toz-likit veya kartuş formu olabilir. Farklı renk alternatifleri olmalıdır.</w:t>
            </w:r>
          </w:p>
        </w:tc>
      </w:tr>
      <w:tr w:rsidR="00C60068" w:rsidRPr="000B27DC" w:rsidTr="00293755">
        <w:trPr>
          <w:trHeight w:val="1640"/>
        </w:trPr>
        <w:tc>
          <w:tcPr>
            <w:tcW w:w="1395" w:type="dxa"/>
          </w:tcPr>
          <w:p w:rsidR="00C60068" w:rsidRPr="000B27DC" w:rsidRDefault="00C60068" w:rsidP="0072358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B27D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6A35C7" w:rsidRPr="000B27DC" w:rsidRDefault="006A35C7" w:rsidP="00723583">
            <w:pPr>
              <w:pStyle w:val="ListeParagraf"/>
              <w:numPr>
                <w:ilvl w:val="0"/>
                <w:numId w:val="31"/>
              </w:numPr>
              <w:tabs>
                <w:tab w:val="left" w:pos="339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Çalışma süresi en az 1 dakika, donma süresi ise 2-4 dakika arasında olmalıdır.</w:t>
            </w:r>
          </w:p>
          <w:p w:rsidR="00CE01BB" w:rsidRPr="000B27DC" w:rsidRDefault="006A35C7" w:rsidP="00723583">
            <w:pPr>
              <w:pStyle w:val="ListeParagraf"/>
              <w:numPr>
                <w:ilvl w:val="0"/>
                <w:numId w:val="31"/>
              </w:numPr>
              <w:tabs>
                <w:tab w:val="left" w:pos="339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A818C2" w:rsidRPr="000B27DC">
              <w:rPr>
                <w:rFonts w:ascii="Times New Roman" w:hAnsi="Times New Roman" w:cs="Times New Roman"/>
                <w:sz w:val="24"/>
                <w:szCs w:val="24"/>
              </w:rPr>
              <w:t>zin</w:t>
            </w:r>
            <w:proofErr w:type="spellEnd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8C2" w:rsidRPr="000B27DC">
              <w:rPr>
                <w:rFonts w:ascii="Times New Roman" w:hAnsi="Times New Roman" w:cs="Times New Roman"/>
                <w:sz w:val="24"/>
                <w:szCs w:val="24"/>
              </w:rPr>
              <w:t>esaslı olmalı, kendi kendine sertleşme göstermelidir.</w:t>
            </w:r>
            <w:r w:rsidRPr="000B27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A35C7" w:rsidRPr="000B27DC" w:rsidRDefault="006A35C7" w:rsidP="00723583">
            <w:pPr>
              <w:pStyle w:val="ListeParagraf"/>
              <w:numPr>
                <w:ilvl w:val="0"/>
                <w:numId w:val="31"/>
              </w:numPr>
              <w:tabs>
                <w:tab w:val="left" w:pos="339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Polimerizasyon</w:t>
            </w:r>
            <w:proofErr w:type="spellEnd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 sırasında fazla ısı açığa çıkarmamalıdır.</w:t>
            </w:r>
            <w:r w:rsidR="00A818C2"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 Diş </w:t>
            </w:r>
            <w:proofErr w:type="spellStart"/>
            <w:r w:rsidR="00A818C2" w:rsidRPr="000B27DC">
              <w:rPr>
                <w:rFonts w:ascii="Times New Roman" w:hAnsi="Times New Roman" w:cs="Times New Roman"/>
                <w:sz w:val="24"/>
                <w:szCs w:val="24"/>
              </w:rPr>
              <w:t>pulpasını</w:t>
            </w:r>
            <w:proofErr w:type="spellEnd"/>
            <w:r w:rsidR="00A818C2"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 mekanik, termal, kimyasal ve bakteriyel etkilerden korumalıdır. </w:t>
            </w:r>
          </w:p>
          <w:p w:rsidR="00A818C2" w:rsidRPr="000B27DC" w:rsidRDefault="006A35C7" w:rsidP="00723583">
            <w:pPr>
              <w:pStyle w:val="ListeParagraf"/>
              <w:numPr>
                <w:ilvl w:val="0"/>
                <w:numId w:val="31"/>
              </w:numPr>
              <w:tabs>
                <w:tab w:val="left" w:pos="339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Dirençlere karşı dayanıklı olmalıdır.</w:t>
            </w:r>
          </w:p>
          <w:p w:rsidR="006A35C7" w:rsidRPr="000B27DC" w:rsidRDefault="006A35C7" w:rsidP="00723583">
            <w:pPr>
              <w:pStyle w:val="ListeParagraf"/>
              <w:numPr>
                <w:ilvl w:val="0"/>
                <w:numId w:val="31"/>
              </w:numPr>
              <w:tabs>
                <w:tab w:val="left" w:pos="339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Tamiri mümkün olmalıdır.</w:t>
            </w:r>
          </w:p>
          <w:p w:rsidR="006A35C7" w:rsidRPr="000B27DC" w:rsidRDefault="006A35C7" w:rsidP="00723583">
            <w:pPr>
              <w:pStyle w:val="ListeParagraf"/>
              <w:numPr>
                <w:ilvl w:val="0"/>
                <w:numId w:val="31"/>
              </w:numPr>
              <w:tabs>
                <w:tab w:val="left" w:pos="339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Düzgün detay verebilmelidir.</w:t>
            </w:r>
          </w:p>
          <w:p w:rsidR="00A818C2" w:rsidRPr="000B27DC" w:rsidRDefault="00A818C2" w:rsidP="00723583">
            <w:pPr>
              <w:pStyle w:val="ListeParagraf"/>
              <w:numPr>
                <w:ilvl w:val="0"/>
                <w:numId w:val="31"/>
              </w:numPr>
              <w:tabs>
                <w:tab w:val="left" w:pos="339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Parlatmaya gerek duyulmadan direk ve </w:t>
            </w:r>
            <w:proofErr w:type="spellStart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indirekt</w:t>
            </w:r>
            <w:proofErr w:type="spellEnd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 uygulanabilmelidir.</w:t>
            </w:r>
          </w:p>
          <w:p w:rsidR="00A818C2" w:rsidRPr="000B27DC" w:rsidRDefault="00A818C2" w:rsidP="00723583">
            <w:pPr>
              <w:pStyle w:val="ListeParagraf"/>
              <w:numPr>
                <w:ilvl w:val="0"/>
                <w:numId w:val="31"/>
              </w:numPr>
              <w:tabs>
                <w:tab w:val="left" w:pos="339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Pörozite</w:t>
            </w:r>
            <w:proofErr w:type="spellEnd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 göstermemeli ve kullanımda renk </w:t>
            </w:r>
            <w:proofErr w:type="spellStart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stabilitesi</w:t>
            </w:r>
            <w:proofErr w:type="spellEnd"/>
            <w:r w:rsidRPr="000B27DC">
              <w:rPr>
                <w:rFonts w:ascii="Times New Roman" w:hAnsi="Times New Roman" w:cs="Times New Roman"/>
                <w:sz w:val="24"/>
                <w:szCs w:val="24"/>
              </w:rPr>
              <w:t xml:space="preserve"> sağlamalıdır.</w:t>
            </w:r>
          </w:p>
        </w:tc>
      </w:tr>
      <w:tr w:rsidR="00C60068" w:rsidRPr="000B27DC" w:rsidTr="00E44FCE">
        <w:trPr>
          <w:trHeight w:val="1362"/>
        </w:trPr>
        <w:tc>
          <w:tcPr>
            <w:tcW w:w="1395" w:type="dxa"/>
          </w:tcPr>
          <w:p w:rsidR="00C60068" w:rsidRPr="000B27DC" w:rsidRDefault="00C60068" w:rsidP="0072358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B27D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0B27DC" w:rsidRDefault="00C60068" w:rsidP="0072358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13184B" w:rsidRPr="000B27DC" w:rsidRDefault="0021654B" w:rsidP="0072358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Paket içerisinde karıştırma uçları bulunmalıdır.</w:t>
            </w:r>
          </w:p>
          <w:p w:rsidR="00A818C2" w:rsidRPr="00B27983" w:rsidRDefault="00A818C2" w:rsidP="0072358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83">
              <w:rPr>
                <w:rFonts w:ascii="Times New Roman" w:hAnsi="Times New Roman" w:cs="Times New Roman"/>
                <w:sz w:val="24"/>
                <w:szCs w:val="24"/>
              </w:rPr>
              <w:t xml:space="preserve">Kartuş formu en az 50 ml. olmalı ve kutu içerisinde </w:t>
            </w:r>
            <w:r w:rsidR="00B27983" w:rsidRPr="00B27983">
              <w:rPr>
                <w:rFonts w:ascii="Times New Roman" w:hAnsi="Times New Roman" w:cs="Times New Roman"/>
                <w:sz w:val="24"/>
                <w:szCs w:val="24"/>
              </w:rPr>
              <w:t>en az 8</w:t>
            </w:r>
            <w:r w:rsidRPr="00B27983">
              <w:rPr>
                <w:rFonts w:ascii="Times New Roman" w:hAnsi="Times New Roman" w:cs="Times New Roman"/>
                <w:sz w:val="24"/>
                <w:szCs w:val="24"/>
              </w:rPr>
              <w:t xml:space="preserve"> adet </w:t>
            </w:r>
            <w:r w:rsidR="00B27983" w:rsidRPr="00B27983">
              <w:rPr>
                <w:rFonts w:ascii="Times New Roman" w:hAnsi="Times New Roman" w:cs="Times New Roman"/>
                <w:sz w:val="24"/>
                <w:szCs w:val="24"/>
              </w:rPr>
              <w:t xml:space="preserve">uç olmalıdır. </w:t>
            </w:r>
          </w:p>
          <w:p w:rsidR="00B27983" w:rsidRPr="00B27983" w:rsidRDefault="0001426C" w:rsidP="0072358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7983" w:rsidRPr="00B27983">
              <w:rPr>
                <w:rFonts w:ascii="Times New Roman" w:hAnsi="Times New Roman" w:cs="Times New Roman"/>
                <w:sz w:val="24"/>
                <w:szCs w:val="24"/>
              </w:rPr>
              <w:t>’l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B27983" w:rsidRPr="00B27983">
              <w:rPr>
                <w:rFonts w:ascii="Times New Roman" w:hAnsi="Times New Roman" w:cs="Times New Roman"/>
                <w:sz w:val="24"/>
                <w:szCs w:val="24"/>
              </w:rPr>
              <w:t xml:space="preserve"> alımlarda 1 adet karıştırma tabancası verilmelidir.</w:t>
            </w:r>
            <w:bookmarkStart w:id="0" w:name="_GoBack"/>
            <w:bookmarkEnd w:id="0"/>
          </w:p>
          <w:p w:rsidR="006A35C7" w:rsidRPr="000B27DC" w:rsidRDefault="00E44FCE" w:rsidP="0072358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7DC">
              <w:rPr>
                <w:rFonts w:ascii="Times New Roman" w:hAnsi="Times New Roman" w:cs="Times New Roman"/>
                <w:sz w:val="24"/>
                <w:szCs w:val="24"/>
              </w:rPr>
              <w:t>Ürünün toz likit oranı uyumlu olmalıdır. İstenildiğinde belgelenmelidir.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FF9" w:rsidRDefault="00A31FF9" w:rsidP="00CE01BB">
      <w:pPr>
        <w:spacing w:after="0" w:line="240" w:lineRule="auto"/>
      </w:pPr>
      <w:r>
        <w:separator/>
      </w:r>
    </w:p>
  </w:endnote>
  <w:endnote w:type="continuationSeparator" w:id="0">
    <w:p w:rsidR="00A31FF9" w:rsidRDefault="00A31FF9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E8C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FF9" w:rsidRDefault="00A31FF9" w:rsidP="00CE01BB">
      <w:pPr>
        <w:spacing w:after="0" w:line="240" w:lineRule="auto"/>
      </w:pPr>
      <w:r>
        <w:separator/>
      </w:r>
    </w:p>
  </w:footnote>
  <w:footnote w:type="continuationSeparator" w:id="0">
    <w:p w:rsidR="00A31FF9" w:rsidRDefault="00A31FF9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DBA" w:rsidRPr="00E44FCE" w:rsidRDefault="00E44FCE" w:rsidP="006A35C7">
    <w:pPr>
      <w:tabs>
        <w:tab w:val="left" w:pos="1605"/>
      </w:tabs>
      <w:spacing w:after="0" w:line="240" w:lineRule="auto"/>
      <w:contextualSpacing/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CE01BB" w:rsidRPr="0001426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6A35C7" w:rsidRPr="0001426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3907</w:t>
    </w:r>
    <w:r w:rsidR="000C4E8A" w:rsidRPr="0001426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6A35C7" w:rsidRPr="0001426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DENTAL AKRİLİK, GEÇİCİ KRON YAPIMI İÇİN</w:t>
    </w:r>
    <w:r w:rsidR="0001426C" w:rsidRPr="00E44FC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72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576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07534FC"/>
    <w:multiLevelType w:val="hybridMultilevel"/>
    <w:tmpl w:val="6AE2DDA4"/>
    <w:lvl w:ilvl="0" w:tplc="38EE70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716F79"/>
    <w:multiLevelType w:val="hybridMultilevel"/>
    <w:tmpl w:val="AE428700"/>
    <w:lvl w:ilvl="0" w:tplc="698C97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5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21"/>
  </w:num>
  <w:num w:numId="6">
    <w:abstractNumId w:val="19"/>
  </w:num>
  <w:num w:numId="7">
    <w:abstractNumId w:val="28"/>
  </w:num>
  <w:num w:numId="8">
    <w:abstractNumId w:val="26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2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3"/>
  </w:num>
  <w:num w:numId="22">
    <w:abstractNumId w:val="23"/>
  </w:num>
  <w:num w:numId="23">
    <w:abstractNumId w:val="4"/>
  </w:num>
  <w:num w:numId="24">
    <w:abstractNumId w:val="16"/>
  </w:num>
  <w:num w:numId="25">
    <w:abstractNumId w:val="27"/>
  </w:num>
  <w:num w:numId="26">
    <w:abstractNumId w:val="12"/>
  </w:num>
  <w:num w:numId="27">
    <w:abstractNumId w:val="22"/>
  </w:num>
  <w:num w:numId="28">
    <w:abstractNumId w:val="6"/>
  </w:num>
  <w:num w:numId="29">
    <w:abstractNumId w:val="5"/>
  </w:num>
  <w:num w:numId="30">
    <w:abstractNumId w:val="8"/>
  </w:num>
  <w:num w:numId="31">
    <w:abstractNumId w:val="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1426C"/>
    <w:rsid w:val="0003272C"/>
    <w:rsid w:val="00087453"/>
    <w:rsid w:val="000B27DC"/>
    <w:rsid w:val="000C4E8A"/>
    <w:rsid w:val="000C541E"/>
    <w:rsid w:val="000D38A1"/>
    <w:rsid w:val="0013184B"/>
    <w:rsid w:val="00135E94"/>
    <w:rsid w:val="001603EE"/>
    <w:rsid w:val="00165A27"/>
    <w:rsid w:val="001716CA"/>
    <w:rsid w:val="0021654B"/>
    <w:rsid w:val="002211C4"/>
    <w:rsid w:val="002829FF"/>
    <w:rsid w:val="00392C0F"/>
    <w:rsid w:val="003C739E"/>
    <w:rsid w:val="003D3D46"/>
    <w:rsid w:val="003D7A1B"/>
    <w:rsid w:val="004100A7"/>
    <w:rsid w:val="0042642A"/>
    <w:rsid w:val="00427896"/>
    <w:rsid w:val="00463A88"/>
    <w:rsid w:val="00465FC3"/>
    <w:rsid w:val="00522113"/>
    <w:rsid w:val="0053482D"/>
    <w:rsid w:val="00551578"/>
    <w:rsid w:val="00567CA3"/>
    <w:rsid w:val="00596E90"/>
    <w:rsid w:val="005A528F"/>
    <w:rsid w:val="005B62E6"/>
    <w:rsid w:val="00627078"/>
    <w:rsid w:val="00651161"/>
    <w:rsid w:val="006542FB"/>
    <w:rsid w:val="006A35C7"/>
    <w:rsid w:val="006B11C2"/>
    <w:rsid w:val="006B2952"/>
    <w:rsid w:val="006B583C"/>
    <w:rsid w:val="006B6947"/>
    <w:rsid w:val="006F41E7"/>
    <w:rsid w:val="007029EB"/>
    <w:rsid w:val="00723583"/>
    <w:rsid w:val="00725AF6"/>
    <w:rsid w:val="00732046"/>
    <w:rsid w:val="00777A90"/>
    <w:rsid w:val="007957D4"/>
    <w:rsid w:val="007D5563"/>
    <w:rsid w:val="007E5DCE"/>
    <w:rsid w:val="007F0E8C"/>
    <w:rsid w:val="008433DE"/>
    <w:rsid w:val="008772BE"/>
    <w:rsid w:val="00892DBA"/>
    <w:rsid w:val="008A59B4"/>
    <w:rsid w:val="008A6D06"/>
    <w:rsid w:val="008D35AC"/>
    <w:rsid w:val="008E2D00"/>
    <w:rsid w:val="008E5C44"/>
    <w:rsid w:val="00962C95"/>
    <w:rsid w:val="00965773"/>
    <w:rsid w:val="009920D1"/>
    <w:rsid w:val="00994435"/>
    <w:rsid w:val="009B690C"/>
    <w:rsid w:val="009D4772"/>
    <w:rsid w:val="00A04463"/>
    <w:rsid w:val="00A31FF9"/>
    <w:rsid w:val="00A6161C"/>
    <w:rsid w:val="00A818C2"/>
    <w:rsid w:val="00AA62EB"/>
    <w:rsid w:val="00AE36E9"/>
    <w:rsid w:val="00B02E4D"/>
    <w:rsid w:val="00B0306A"/>
    <w:rsid w:val="00B27983"/>
    <w:rsid w:val="00B4158F"/>
    <w:rsid w:val="00B755AD"/>
    <w:rsid w:val="00C5335D"/>
    <w:rsid w:val="00C60068"/>
    <w:rsid w:val="00CB4AAE"/>
    <w:rsid w:val="00CC039B"/>
    <w:rsid w:val="00CE01BB"/>
    <w:rsid w:val="00D12B15"/>
    <w:rsid w:val="00D21313"/>
    <w:rsid w:val="00D355D2"/>
    <w:rsid w:val="00D51F2C"/>
    <w:rsid w:val="00D53DC8"/>
    <w:rsid w:val="00D67905"/>
    <w:rsid w:val="00D776CE"/>
    <w:rsid w:val="00D86E72"/>
    <w:rsid w:val="00D9418A"/>
    <w:rsid w:val="00DB32D9"/>
    <w:rsid w:val="00DD103A"/>
    <w:rsid w:val="00E14145"/>
    <w:rsid w:val="00E44FCE"/>
    <w:rsid w:val="00EB6739"/>
    <w:rsid w:val="00EF4CB8"/>
    <w:rsid w:val="00F07157"/>
    <w:rsid w:val="00F230DA"/>
    <w:rsid w:val="00F33AEE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1BA7C"/>
  <w15:docId w15:val="{EB3ACBAA-DD9F-4D99-8539-95B60D2C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65A80-AFCD-4C93-91C5-79523A64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2026-04-01T11:28:00Z</dcterms:created>
  <dcterms:modified xsi:type="dcterms:W3CDTF">2026-04-01T11:28:00Z</dcterms:modified>
</cp:coreProperties>
</file>