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RPr="00BD39C7" w:rsidTr="00CE01BB">
        <w:trPr>
          <w:trHeight w:val="708"/>
        </w:trPr>
        <w:tc>
          <w:tcPr>
            <w:tcW w:w="1395" w:type="dxa"/>
          </w:tcPr>
          <w:p w:rsidR="00C60068" w:rsidRPr="00BD39C7" w:rsidRDefault="00CE01BB" w:rsidP="000360C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r w:rsidRPr="00BD39C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5D7BC3" w:rsidRPr="00BD39C7" w:rsidRDefault="005D7BC3" w:rsidP="000360CC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9C7">
              <w:rPr>
                <w:rFonts w:ascii="Times New Roman" w:hAnsi="Times New Roman" w:cs="Times New Roman"/>
                <w:sz w:val="24"/>
                <w:szCs w:val="24"/>
              </w:rPr>
              <w:t xml:space="preserve">Sıcak </w:t>
            </w:r>
            <w:proofErr w:type="spellStart"/>
            <w:r w:rsidRPr="00BD39C7">
              <w:rPr>
                <w:rFonts w:ascii="Times New Roman" w:hAnsi="Times New Roman" w:cs="Times New Roman"/>
                <w:sz w:val="24"/>
                <w:szCs w:val="24"/>
              </w:rPr>
              <w:t>akril</w:t>
            </w:r>
            <w:proofErr w:type="spellEnd"/>
            <w:r w:rsidR="002B1E09" w:rsidRPr="00BD39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39C7">
              <w:rPr>
                <w:rFonts w:ascii="Times New Roman" w:hAnsi="Times New Roman" w:cs="Times New Roman"/>
                <w:sz w:val="24"/>
                <w:szCs w:val="24"/>
              </w:rPr>
              <w:t xml:space="preserve"> total ve </w:t>
            </w:r>
            <w:proofErr w:type="spellStart"/>
            <w:r w:rsidR="00D2709A" w:rsidRPr="00BD39C7">
              <w:rPr>
                <w:rFonts w:ascii="Times New Roman" w:hAnsi="Times New Roman" w:cs="Times New Roman"/>
                <w:sz w:val="24"/>
                <w:szCs w:val="24"/>
              </w:rPr>
              <w:t>parsiyel</w:t>
            </w:r>
            <w:proofErr w:type="spellEnd"/>
            <w:r w:rsidR="00D2709A" w:rsidRPr="00BD39C7">
              <w:rPr>
                <w:rFonts w:ascii="Times New Roman" w:hAnsi="Times New Roman" w:cs="Times New Roman"/>
                <w:sz w:val="24"/>
                <w:szCs w:val="24"/>
              </w:rPr>
              <w:t xml:space="preserve"> protez yapımında kullanılır.</w:t>
            </w:r>
          </w:p>
        </w:tc>
      </w:tr>
      <w:tr w:rsidR="00C60068" w:rsidRPr="00BD39C7" w:rsidTr="00D2709A">
        <w:trPr>
          <w:trHeight w:val="1173"/>
        </w:trPr>
        <w:tc>
          <w:tcPr>
            <w:tcW w:w="1395" w:type="dxa"/>
          </w:tcPr>
          <w:p w:rsidR="00C60068" w:rsidRPr="00BD39C7" w:rsidRDefault="00C60068" w:rsidP="000360C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D39C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5D7BC3" w:rsidRPr="00BD39C7" w:rsidRDefault="005D7BC3" w:rsidP="000360CC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9C7">
              <w:rPr>
                <w:rFonts w:ascii="Times New Roman" w:hAnsi="Times New Roman" w:cs="Times New Roman"/>
                <w:sz w:val="24"/>
                <w:szCs w:val="24"/>
              </w:rPr>
              <w:t>Toz ve likitten oluşma</w:t>
            </w:r>
            <w:r w:rsidR="000C135B" w:rsidRPr="00BD39C7">
              <w:rPr>
                <w:rFonts w:ascii="Times New Roman" w:hAnsi="Times New Roman" w:cs="Times New Roman"/>
                <w:sz w:val="24"/>
                <w:szCs w:val="24"/>
              </w:rPr>
              <w:t>lı</w:t>
            </w:r>
            <w:r w:rsidRPr="00BD39C7">
              <w:rPr>
                <w:rFonts w:ascii="Times New Roman" w:hAnsi="Times New Roman" w:cs="Times New Roman"/>
                <w:sz w:val="24"/>
                <w:szCs w:val="24"/>
              </w:rPr>
              <w:t>dır</w:t>
            </w:r>
            <w:r w:rsidR="000C135B" w:rsidRPr="00BD39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EA" w:rsidRPr="00BD39C7" w:rsidRDefault="00186CEA" w:rsidP="000360CC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9C7">
              <w:rPr>
                <w:rFonts w:ascii="Times New Roman" w:hAnsi="Times New Roman" w:cs="Times New Roman"/>
                <w:sz w:val="24"/>
                <w:szCs w:val="24"/>
              </w:rPr>
              <w:t xml:space="preserve">Sıcak </w:t>
            </w:r>
            <w:proofErr w:type="spellStart"/>
            <w:r w:rsidRPr="00BD39C7">
              <w:rPr>
                <w:rFonts w:ascii="Times New Roman" w:hAnsi="Times New Roman" w:cs="Times New Roman"/>
                <w:sz w:val="24"/>
                <w:szCs w:val="24"/>
              </w:rPr>
              <w:t>akrillerin</w:t>
            </w:r>
            <w:proofErr w:type="spellEnd"/>
            <w:r w:rsidRPr="00BD39C7">
              <w:rPr>
                <w:rFonts w:ascii="Times New Roman" w:hAnsi="Times New Roman" w:cs="Times New Roman"/>
                <w:sz w:val="24"/>
                <w:szCs w:val="24"/>
              </w:rPr>
              <w:t xml:space="preserve"> damarlı ya da damarsız şeklinde tipleri olabilir.</w:t>
            </w:r>
          </w:p>
          <w:p w:rsidR="00B568F2" w:rsidRPr="00BD39C7" w:rsidRDefault="00981EFF" w:rsidP="000360CC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9C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B1E09" w:rsidRPr="00BD39C7">
              <w:rPr>
                <w:rFonts w:ascii="Times New Roman" w:hAnsi="Times New Roman" w:cs="Times New Roman"/>
                <w:sz w:val="24"/>
                <w:szCs w:val="24"/>
              </w:rPr>
              <w:t>kril</w:t>
            </w:r>
            <w:proofErr w:type="spellEnd"/>
            <w:r w:rsidR="002B1E09" w:rsidRPr="00BD39C7">
              <w:rPr>
                <w:rFonts w:ascii="Times New Roman" w:hAnsi="Times New Roman" w:cs="Times New Roman"/>
                <w:sz w:val="24"/>
                <w:szCs w:val="24"/>
              </w:rPr>
              <w:t xml:space="preserve"> tozu; </w:t>
            </w:r>
            <w:r w:rsidR="009E6729" w:rsidRPr="00BD39C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B1E09" w:rsidRPr="00BD39C7">
              <w:rPr>
                <w:rFonts w:ascii="Times New Roman" w:hAnsi="Times New Roman" w:cs="Times New Roman"/>
                <w:sz w:val="24"/>
                <w:szCs w:val="24"/>
              </w:rPr>
              <w:t xml:space="preserve">n az </w:t>
            </w:r>
            <w:r w:rsidRPr="00BD39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B1E09" w:rsidRPr="00BD39C7">
              <w:rPr>
                <w:rFonts w:ascii="Times New Roman" w:hAnsi="Times New Roman" w:cs="Times New Roman"/>
                <w:sz w:val="24"/>
                <w:szCs w:val="24"/>
              </w:rPr>
              <w:t>00 gr olmalıdır.</w:t>
            </w:r>
          </w:p>
          <w:p w:rsidR="00D2709A" w:rsidRPr="00BD39C7" w:rsidRDefault="00981EFF" w:rsidP="000360CC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9C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B1E09" w:rsidRPr="00BD39C7">
              <w:rPr>
                <w:rFonts w:ascii="Times New Roman" w:hAnsi="Times New Roman" w:cs="Times New Roman"/>
                <w:sz w:val="24"/>
                <w:szCs w:val="24"/>
              </w:rPr>
              <w:t>kril</w:t>
            </w:r>
            <w:proofErr w:type="spellEnd"/>
            <w:r w:rsidR="002B1E09" w:rsidRPr="00BD3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1E09" w:rsidRPr="00BD39C7">
              <w:rPr>
                <w:rFonts w:ascii="Times New Roman" w:hAnsi="Times New Roman" w:cs="Times New Roman"/>
                <w:sz w:val="24"/>
                <w:szCs w:val="24"/>
              </w:rPr>
              <w:t>likiti</w:t>
            </w:r>
            <w:proofErr w:type="spellEnd"/>
            <w:r w:rsidR="002B1E09" w:rsidRPr="00BD39C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86CEA" w:rsidRPr="00BD3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1E09" w:rsidRPr="00BD39C7"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="009E6729" w:rsidRPr="00BD39C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2B1E09" w:rsidRPr="00BD39C7">
              <w:rPr>
                <w:rFonts w:ascii="Times New Roman" w:hAnsi="Times New Roman" w:cs="Times New Roman"/>
                <w:sz w:val="24"/>
                <w:szCs w:val="24"/>
              </w:rPr>
              <w:t xml:space="preserve"> ml</w:t>
            </w:r>
            <w:r w:rsidR="009E6729" w:rsidRPr="00BD3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1E09" w:rsidRPr="00BD39C7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C60068" w:rsidRPr="00BD39C7" w:rsidTr="00293755">
        <w:trPr>
          <w:trHeight w:val="1640"/>
        </w:trPr>
        <w:tc>
          <w:tcPr>
            <w:tcW w:w="1395" w:type="dxa"/>
          </w:tcPr>
          <w:p w:rsidR="00C60068" w:rsidRPr="00BD39C7" w:rsidRDefault="00C60068" w:rsidP="000360C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D39C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BD39C7" w:rsidRDefault="00C60068" w:rsidP="000360C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2B1E09" w:rsidRPr="00BD39C7" w:rsidRDefault="002B1E09" w:rsidP="000360CC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9C7">
              <w:rPr>
                <w:rFonts w:ascii="Times New Roman" w:hAnsi="Times New Roman" w:cs="Times New Roman"/>
                <w:sz w:val="24"/>
                <w:szCs w:val="24"/>
              </w:rPr>
              <w:t xml:space="preserve">Tozu, ısı ile sertleşen </w:t>
            </w:r>
            <w:proofErr w:type="spellStart"/>
            <w:r w:rsidRPr="00BD39C7">
              <w:rPr>
                <w:rFonts w:ascii="Times New Roman" w:hAnsi="Times New Roman" w:cs="Times New Roman"/>
                <w:sz w:val="24"/>
                <w:szCs w:val="24"/>
              </w:rPr>
              <w:t>polimetil</w:t>
            </w:r>
            <w:proofErr w:type="spellEnd"/>
            <w:r w:rsidRPr="00BD3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9C7">
              <w:rPr>
                <w:rFonts w:ascii="Times New Roman" w:hAnsi="Times New Roman" w:cs="Times New Roman"/>
                <w:sz w:val="24"/>
                <w:szCs w:val="24"/>
              </w:rPr>
              <w:t>metakrilattan</w:t>
            </w:r>
            <w:proofErr w:type="spellEnd"/>
            <w:r w:rsidRPr="00BD39C7">
              <w:rPr>
                <w:rFonts w:ascii="Times New Roman" w:hAnsi="Times New Roman" w:cs="Times New Roman"/>
                <w:sz w:val="24"/>
                <w:szCs w:val="24"/>
              </w:rPr>
              <w:t xml:space="preserve"> oluşmalıdır. Sadece organik pigmentler içermeli, kadmi</w:t>
            </w:r>
            <w:r w:rsidR="009E6729" w:rsidRPr="00BD39C7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BD39C7">
              <w:rPr>
                <w:rFonts w:ascii="Times New Roman" w:hAnsi="Times New Roman" w:cs="Times New Roman"/>
                <w:sz w:val="24"/>
                <w:szCs w:val="24"/>
              </w:rPr>
              <w:t>um içermemelidir. Işık geçirmeyen ambalajında olmalıdır.</w:t>
            </w:r>
          </w:p>
          <w:p w:rsidR="005D7BC3" w:rsidRPr="00BD39C7" w:rsidRDefault="002B1E09" w:rsidP="000360CC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9C7">
              <w:rPr>
                <w:rFonts w:ascii="Times New Roman" w:hAnsi="Times New Roman" w:cs="Times New Roman"/>
                <w:sz w:val="24"/>
                <w:szCs w:val="24"/>
              </w:rPr>
              <w:t xml:space="preserve">Likit, metil </w:t>
            </w:r>
            <w:proofErr w:type="spellStart"/>
            <w:r w:rsidRPr="00BD39C7">
              <w:rPr>
                <w:rFonts w:ascii="Times New Roman" w:hAnsi="Times New Roman" w:cs="Times New Roman"/>
                <w:sz w:val="24"/>
                <w:szCs w:val="24"/>
              </w:rPr>
              <w:t>metakrilat</w:t>
            </w:r>
            <w:proofErr w:type="spellEnd"/>
            <w:r w:rsidRPr="00BD39C7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CB28A3" w:rsidRPr="00BD39C7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Pr="00BD3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9C7">
              <w:rPr>
                <w:rFonts w:ascii="Times New Roman" w:hAnsi="Times New Roman" w:cs="Times New Roman"/>
                <w:sz w:val="24"/>
                <w:szCs w:val="24"/>
              </w:rPr>
              <w:t>dimetil</w:t>
            </w:r>
            <w:proofErr w:type="spellEnd"/>
            <w:r w:rsidRPr="00BD3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9C7">
              <w:rPr>
                <w:rFonts w:ascii="Times New Roman" w:hAnsi="Times New Roman" w:cs="Times New Roman"/>
                <w:sz w:val="24"/>
                <w:szCs w:val="24"/>
              </w:rPr>
              <w:t>metakrilattan</w:t>
            </w:r>
            <w:proofErr w:type="spellEnd"/>
            <w:r w:rsidRPr="00BD39C7">
              <w:rPr>
                <w:rFonts w:ascii="Times New Roman" w:hAnsi="Times New Roman" w:cs="Times New Roman"/>
                <w:sz w:val="24"/>
                <w:szCs w:val="24"/>
              </w:rPr>
              <w:t xml:space="preserve"> oluşmalıdır ve</w:t>
            </w:r>
            <w:r w:rsidR="000C135B" w:rsidRPr="00BD39C7">
              <w:rPr>
                <w:rFonts w:ascii="Times New Roman" w:hAnsi="Times New Roman" w:cs="Times New Roman"/>
                <w:sz w:val="24"/>
                <w:szCs w:val="24"/>
              </w:rPr>
              <w:t xml:space="preserve"> ışık geçirmeyen ambalajda olmalıdır. </w:t>
            </w:r>
          </w:p>
          <w:p w:rsidR="00186CEA" w:rsidRPr="00BD39C7" w:rsidRDefault="00186CEA" w:rsidP="000360CC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9C7">
              <w:rPr>
                <w:rFonts w:ascii="Times New Roman" w:hAnsi="Times New Roman" w:cs="Times New Roman"/>
                <w:sz w:val="24"/>
                <w:szCs w:val="24"/>
              </w:rPr>
              <w:t>Nontoksik</w:t>
            </w:r>
            <w:proofErr w:type="spellEnd"/>
            <w:r w:rsidRPr="00BD39C7">
              <w:rPr>
                <w:rFonts w:ascii="Times New Roman" w:hAnsi="Times New Roman" w:cs="Times New Roman"/>
                <w:sz w:val="24"/>
                <w:szCs w:val="24"/>
              </w:rPr>
              <w:t xml:space="preserve"> ve antialerjik olmalıdır.</w:t>
            </w:r>
          </w:p>
          <w:p w:rsidR="00186CEA" w:rsidRPr="00BD39C7" w:rsidRDefault="00186CEA" w:rsidP="000360CC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9C7">
              <w:rPr>
                <w:rFonts w:ascii="Times New Roman" w:hAnsi="Times New Roman" w:cs="Times New Roman"/>
                <w:sz w:val="24"/>
                <w:szCs w:val="24"/>
              </w:rPr>
              <w:t>Biyolojik olarak uyumlu olmalıdır.</w:t>
            </w:r>
          </w:p>
          <w:p w:rsidR="000360CC" w:rsidRPr="00BD39C7" w:rsidRDefault="000360CC" w:rsidP="000360CC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9C7">
              <w:rPr>
                <w:rFonts w:ascii="Times New Roman" w:hAnsi="Times New Roman" w:cs="Times New Roman"/>
                <w:sz w:val="24"/>
                <w:szCs w:val="24"/>
              </w:rPr>
              <w:t>Presleme tekniği ile kullanıma uygun olmalıdır.</w:t>
            </w:r>
          </w:p>
          <w:p w:rsidR="00186CEA" w:rsidRPr="00BD39C7" w:rsidRDefault="00186CEA" w:rsidP="000360CC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9C7">
              <w:rPr>
                <w:rFonts w:ascii="Times New Roman" w:hAnsi="Times New Roman" w:cs="Times New Roman"/>
                <w:sz w:val="24"/>
                <w:szCs w:val="24"/>
              </w:rPr>
              <w:t>Polimerizasyon</w:t>
            </w:r>
            <w:proofErr w:type="spellEnd"/>
            <w:r w:rsidRPr="00BD39C7">
              <w:rPr>
                <w:rFonts w:ascii="Times New Roman" w:hAnsi="Times New Roman" w:cs="Times New Roman"/>
                <w:sz w:val="24"/>
                <w:szCs w:val="24"/>
              </w:rPr>
              <w:t xml:space="preserve"> tamamlandıktan sonra pürüzsüz bir kıvamda olmalı, bitim sonucu </w:t>
            </w:r>
            <w:proofErr w:type="spellStart"/>
            <w:r w:rsidRPr="00BD39C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360CC" w:rsidRPr="00BD39C7">
              <w:rPr>
                <w:rFonts w:ascii="Times New Roman" w:hAnsi="Times New Roman" w:cs="Times New Roman"/>
                <w:sz w:val="24"/>
                <w:szCs w:val="24"/>
              </w:rPr>
              <w:t>öro</w:t>
            </w:r>
            <w:r w:rsidRPr="00BD39C7">
              <w:rPr>
                <w:rFonts w:ascii="Times New Roman" w:hAnsi="Times New Roman" w:cs="Times New Roman"/>
                <w:sz w:val="24"/>
                <w:szCs w:val="24"/>
              </w:rPr>
              <w:t>ziteye</w:t>
            </w:r>
            <w:proofErr w:type="spellEnd"/>
            <w:r w:rsidRPr="00BD39C7">
              <w:rPr>
                <w:rFonts w:ascii="Times New Roman" w:hAnsi="Times New Roman" w:cs="Times New Roman"/>
                <w:sz w:val="24"/>
                <w:szCs w:val="24"/>
              </w:rPr>
              <w:t xml:space="preserve"> sebep olmayacak özellikte olmalıdır.</w:t>
            </w:r>
          </w:p>
          <w:p w:rsidR="00186CEA" w:rsidRPr="00BD39C7" w:rsidRDefault="00186CEA" w:rsidP="000360CC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9C7">
              <w:rPr>
                <w:rFonts w:ascii="Times New Roman" w:hAnsi="Times New Roman" w:cs="Times New Roman"/>
                <w:sz w:val="24"/>
                <w:szCs w:val="24"/>
              </w:rPr>
              <w:t>Hasta ağzında kullanımı esnasında, renk değişimi, gıda artıklarının birikimi, tortu ve tabaka biriktirmemelidir.</w:t>
            </w:r>
          </w:p>
          <w:p w:rsidR="00D2709A" w:rsidRPr="00BD39C7" w:rsidRDefault="00D2709A" w:rsidP="000360CC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9C7">
              <w:rPr>
                <w:rFonts w:ascii="Times New Roman" w:hAnsi="Times New Roman" w:cs="Times New Roman"/>
                <w:sz w:val="24"/>
                <w:szCs w:val="24"/>
              </w:rPr>
              <w:t xml:space="preserve">Total ve </w:t>
            </w:r>
            <w:proofErr w:type="spellStart"/>
            <w:r w:rsidRPr="00BD39C7">
              <w:rPr>
                <w:rFonts w:ascii="Times New Roman" w:hAnsi="Times New Roman" w:cs="Times New Roman"/>
                <w:sz w:val="24"/>
                <w:szCs w:val="24"/>
              </w:rPr>
              <w:t>parsiyel</w:t>
            </w:r>
            <w:proofErr w:type="spellEnd"/>
            <w:r w:rsidRPr="00BD3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3C66" w:rsidRPr="00BD39C7">
              <w:rPr>
                <w:rFonts w:ascii="Times New Roman" w:hAnsi="Times New Roman" w:cs="Times New Roman"/>
                <w:sz w:val="24"/>
                <w:szCs w:val="24"/>
              </w:rPr>
              <w:t xml:space="preserve">protez yapımında kullanıma </w:t>
            </w:r>
            <w:r w:rsidRPr="00BD39C7">
              <w:rPr>
                <w:rFonts w:ascii="Times New Roman" w:hAnsi="Times New Roman" w:cs="Times New Roman"/>
                <w:sz w:val="24"/>
                <w:szCs w:val="24"/>
              </w:rPr>
              <w:t>uygun olmalıdır.</w:t>
            </w:r>
          </w:p>
          <w:p w:rsidR="00D2709A" w:rsidRPr="00BD39C7" w:rsidRDefault="00D2709A" w:rsidP="000360CC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9C7">
              <w:rPr>
                <w:rFonts w:ascii="Times New Roman" w:hAnsi="Times New Roman" w:cs="Times New Roman"/>
                <w:sz w:val="24"/>
                <w:szCs w:val="24"/>
              </w:rPr>
              <w:t>Akril</w:t>
            </w:r>
            <w:proofErr w:type="spellEnd"/>
            <w:r w:rsidRPr="00BD39C7">
              <w:rPr>
                <w:rFonts w:ascii="Times New Roman" w:hAnsi="Times New Roman" w:cs="Times New Roman"/>
                <w:sz w:val="24"/>
                <w:szCs w:val="24"/>
              </w:rPr>
              <w:t xml:space="preserve"> dişlerle tam adaptasyon sağlamalı, kimyasal birleşmesi iyi olmalıdır.</w:t>
            </w:r>
          </w:p>
          <w:p w:rsidR="00CE01BB" w:rsidRPr="00BD39C7" w:rsidRDefault="00D2709A" w:rsidP="000360CC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9C7">
              <w:rPr>
                <w:rFonts w:ascii="Times New Roman" w:hAnsi="Times New Roman" w:cs="Times New Roman"/>
                <w:sz w:val="24"/>
                <w:szCs w:val="24"/>
              </w:rPr>
              <w:t>Polimerize</w:t>
            </w:r>
            <w:proofErr w:type="spellEnd"/>
            <w:r w:rsidRPr="00BD39C7">
              <w:rPr>
                <w:rFonts w:ascii="Times New Roman" w:hAnsi="Times New Roman" w:cs="Times New Roman"/>
                <w:sz w:val="24"/>
                <w:szCs w:val="24"/>
              </w:rPr>
              <w:t xml:space="preserve"> olduktan sonra rengi dişetine yakın</w:t>
            </w:r>
            <w:r w:rsidR="000C135B" w:rsidRPr="00BD3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9C7">
              <w:rPr>
                <w:rFonts w:ascii="Times New Roman" w:hAnsi="Times New Roman" w:cs="Times New Roman"/>
                <w:sz w:val="24"/>
                <w:szCs w:val="24"/>
              </w:rPr>
              <w:t>renkte olmalıdır.</w:t>
            </w:r>
          </w:p>
        </w:tc>
      </w:tr>
      <w:tr w:rsidR="00C60068" w:rsidRPr="00BD39C7" w:rsidTr="00D2709A">
        <w:trPr>
          <w:trHeight w:val="598"/>
        </w:trPr>
        <w:tc>
          <w:tcPr>
            <w:tcW w:w="1395" w:type="dxa"/>
          </w:tcPr>
          <w:p w:rsidR="00C60068" w:rsidRPr="00BD39C7" w:rsidRDefault="00C60068" w:rsidP="000360C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D39C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2B1E09" w:rsidRPr="00BD39C7" w:rsidRDefault="00D2709A" w:rsidP="000360CC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9C7">
              <w:rPr>
                <w:rFonts w:ascii="Times New Roman" w:hAnsi="Times New Roman" w:cs="Times New Roman"/>
                <w:sz w:val="24"/>
                <w:szCs w:val="24"/>
              </w:rPr>
              <w:t>Orijinal ambalajında olmalıdır.</w:t>
            </w:r>
            <w:r w:rsidR="009E6729" w:rsidRPr="00BD39C7">
              <w:rPr>
                <w:rFonts w:ascii="Times New Roman" w:hAnsi="Times New Roman" w:cs="Times New Roman"/>
                <w:sz w:val="24"/>
                <w:szCs w:val="24"/>
              </w:rPr>
              <w:t xml:space="preserve"> Tekil olarak ambalajlanmış teklif sunulmaz ise birleştirilmiş orijinal ambalajlar değerlendirmeye alınacaktır.</w:t>
            </w:r>
          </w:p>
          <w:p w:rsidR="000C135B" w:rsidRPr="00BD39C7" w:rsidRDefault="00B11AB6" w:rsidP="000360CC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9C7">
              <w:rPr>
                <w:rFonts w:ascii="Times New Roman" w:hAnsi="Times New Roman" w:cs="Times New Roman"/>
                <w:sz w:val="24"/>
                <w:szCs w:val="24"/>
              </w:rPr>
              <w:t>Ürün b</w:t>
            </w:r>
            <w:r w:rsidR="000C135B" w:rsidRPr="00BD39C7">
              <w:rPr>
                <w:rFonts w:ascii="Times New Roman" w:hAnsi="Times New Roman" w:cs="Times New Roman"/>
                <w:sz w:val="24"/>
                <w:szCs w:val="24"/>
              </w:rPr>
              <w:t>irim değerlendirilmesi ürünün tozunun gramajı bazında yapılacaktır.</w:t>
            </w:r>
            <w:r w:rsidR="009E6729" w:rsidRPr="00BD39C7">
              <w:rPr>
                <w:rFonts w:ascii="Times New Roman" w:hAnsi="Times New Roman" w:cs="Times New Roman"/>
                <w:sz w:val="24"/>
                <w:szCs w:val="24"/>
              </w:rPr>
              <w:t xml:space="preserve"> Ürünün toz likit oranı uyumlu olmalıdır. İstenildiğinde belgelenmelidir.</w:t>
            </w:r>
          </w:p>
          <w:p w:rsidR="000360CC" w:rsidRPr="00BD39C7" w:rsidRDefault="000360CC" w:rsidP="000360CC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9C7">
              <w:rPr>
                <w:rFonts w:ascii="Times New Roman" w:hAnsi="Times New Roman" w:cs="Times New Roman"/>
                <w:sz w:val="24"/>
                <w:szCs w:val="24"/>
              </w:rPr>
              <w:t>Ürün üzerinde son kullanma tarihi belirtilmiş olmalı ve son kullanma tarihi teslim tarihinden itibaren en az 24 ay olmalıdır.</w:t>
            </w:r>
          </w:p>
        </w:tc>
      </w:tr>
      <w:bookmarkEnd w:id="0"/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3DB" w:rsidRDefault="003643DB" w:rsidP="00CE01BB">
      <w:pPr>
        <w:spacing w:after="0" w:line="240" w:lineRule="auto"/>
      </w:pPr>
      <w:r>
        <w:separator/>
      </w:r>
    </w:p>
  </w:endnote>
  <w:endnote w:type="continuationSeparator" w:id="0">
    <w:p w:rsidR="003643DB" w:rsidRDefault="003643DB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8D3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  <w:p w:rsidR="00A72250" w:rsidRDefault="00A722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3DB" w:rsidRDefault="003643DB" w:rsidP="00CE01BB">
      <w:pPr>
        <w:spacing w:after="0" w:line="240" w:lineRule="auto"/>
      </w:pPr>
      <w:r>
        <w:separator/>
      </w:r>
    </w:p>
  </w:footnote>
  <w:footnote w:type="continuationSeparator" w:id="0">
    <w:p w:rsidR="003643DB" w:rsidRDefault="003643DB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09A" w:rsidRPr="00B11AB6" w:rsidRDefault="00CE01BB" w:rsidP="00D2709A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B11AB6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D2709A" w:rsidRPr="00B11AB6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3897</w:t>
    </w:r>
    <w:r w:rsidR="00383EF2" w:rsidRPr="00B11AB6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DENTAL AKRİLİK,</w:t>
    </w:r>
    <w:r w:rsidR="00D2709A" w:rsidRPr="00B11AB6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SICAK</w:t>
    </w:r>
  </w:p>
  <w:p w:rsidR="00CE01BB" w:rsidRDefault="00CE01BB" w:rsidP="0013184B">
    <w:pPr>
      <w:spacing w:after="0" w:line="240" w:lineRule="auto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3A669D5"/>
    <w:multiLevelType w:val="hybridMultilevel"/>
    <w:tmpl w:val="D2CEBA1C"/>
    <w:lvl w:ilvl="0" w:tplc="550876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E74A8"/>
    <w:multiLevelType w:val="hybridMultilevel"/>
    <w:tmpl w:val="D2CEBA1C"/>
    <w:lvl w:ilvl="0" w:tplc="550876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E90BDC"/>
    <w:multiLevelType w:val="hybridMultilevel"/>
    <w:tmpl w:val="69B25432"/>
    <w:lvl w:ilvl="0" w:tplc="5508769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4A32120B"/>
    <w:multiLevelType w:val="hybridMultilevel"/>
    <w:tmpl w:val="A6209F2A"/>
    <w:lvl w:ilvl="0" w:tplc="550876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0" w15:restartNumberingAfterBreak="0">
    <w:nsid w:val="50DB2144"/>
    <w:multiLevelType w:val="hybridMultilevel"/>
    <w:tmpl w:val="E7AA08EA"/>
    <w:lvl w:ilvl="0" w:tplc="550876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65F1666"/>
    <w:multiLevelType w:val="hybridMultilevel"/>
    <w:tmpl w:val="D2CEBA1C"/>
    <w:lvl w:ilvl="0" w:tplc="550876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30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1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0"/>
  </w:num>
  <w:num w:numId="5">
    <w:abstractNumId w:val="26"/>
  </w:num>
  <w:num w:numId="6">
    <w:abstractNumId w:val="24"/>
  </w:num>
  <w:num w:numId="7">
    <w:abstractNumId w:val="33"/>
  </w:num>
  <w:num w:numId="8">
    <w:abstractNumId w:val="31"/>
  </w:num>
  <w:num w:numId="9">
    <w:abstractNumId w:val="13"/>
  </w:num>
  <w:num w:numId="10">
    <w:abstractNumId w:val="17"/>
  </w:num>
  <w:num w:numId="11">
    <w:abstractNumId w:val="1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9"/>
  </w:num>
  <w:num w:numId="15">
    <w:abstractNumId w:val="3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7"/>
  </w:num>
  <w:num w:numId="21">
    <w:abstractNumId w:val="2"/>
  </w:num>
  <w:num w:numId="22">
    <w:abstractNumId w:val="28"/>
  </w:num>
  <w:num w:numId="23">
    <w:abstractNumId w:val="3"/>
  </w:num>
  <w:num w:numId="24">
    <w:abstractNumId w:val="21"/>
  </w:num>
  <w:num w:numId="25">
    <w:abstractNumId w:val="32"/>
  </w:num>
  <w:num w:numId="26">
    <w:abstractNumId w:val="14"/>
  </w:num>
  <w:num w:numId="27">
    <w:abstractNumId w:val="27"/>
  </w:num>
  <w:num w:numId="28">
    <w:abstractNumId w:val="5"/>
  </w:num>
  <w:num w:numId="29">
    <w:abstractNumId w:val="4"/>
  </w:num>
  <w:num w:numId="30">
    <w:abstractNumId w:val="8"/>
  </w:num>
  <w:num w:numId="31">
    <w:abstractNumId w:val="35"/>
  </w:num>
  <w:num w:numId="32">
    <w:abstractNumId w:val="19"/>
  </w:num>
  <w:num w:numId="33">
    <w:abstractNumId w:val="9"/>
  </w:num>
  <w:num w:numId="34">
    <w:abstractNumId w:val="6"/>
  </w:num>
  <w:num w:numId="35">
    <w:abstractNumId w:val="25"/>
  </w:num>
  <w:num w:numId="36">
    <w:abstractNumId w:val="18"/>
  </w:num>
  <w:num w:numId="37">
    <w:abstractNumId w:val="2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360CC"/>
    <w:rsid w:val="00087453"/>
    <w:rsid w:val="000C135B"/>
    <w:rsid w:val="000D38A1"/>
    <w:rsid w:val="0013184B"/>
    <w:rsid w:val="00135E94"/>
    <w:rsid w:val="001603EE"/>
    <w:rsid w:val="001716CA"/>
    <w:rsid w:val="00171C71"/>
    <w:rsid w:val="00186CEA"/>
    <w:rsid w:val="001D43B4"/>
    <w:rsid w:val="00201A24"/>
    <w:rsid w:val="002829FF"/>
    <w:rsid w:val="002B1E09"/>
    <w:rsid w:val="003440D4"/>
    <w:rsid w:val="003643DB"/>
    <w:rsid w:val="00383EF2"/>
    <w:rsid w:val="00392C0F"/>
    <w:rsid w:val="003C739E"/>
    <w:rsid w:val="003D3D46"/>
    <w:rsid w:val="003D7A1B"/>
    <w:rsid w:val="00427896"/>
    <w:rsid w:val="00463A88"/>
    <w:rsid w:val="00465FC3"/>
    <w:rsid w:val="00522113"/>
    <w:rsid w:val="00533C66"/>
    <w:rsid w:val="0053482D"/>
    <w:rsid w:val="00551578"/>
    <w:rsid w:val="00567CA3"/>
    <w:rsid w:val="00596E90"/>
    <w:rsid w:val="005A528F"/>
    <w:rsid w:val="005D7BC3"/>
    <w:rsid w:val="006243F4"/>
    <w:rsid w:val="00627078"/>
    <w:rsid w:val="00651161"/>
    <w:rsid w:val="006542FB"/>
    <w:rsid w:val="006B583C"/>
    <w:rsid w:val="006F41E7"/>
    <w:rsid w:val="007029EB"/>
    <w:rsid w:val="007038D3"/>
    <w:rsid w:val="00725AF6"/>
    <w:rsid w:val="00732046"/>
    <w:rsid w:val="00777A90"/>
    <w:rsid w:val="007957D4"/>
    <w:rsid w:val="007C34F1"/>
    <w:rsid w:val="007D5563"/>
    <w:rsid w:val="007E5DCE"/>
    <w:rsid w:val="008433DE"/>
    <w:rsid w:val="008772BE"/>
    <w:rsid w:val="008934AE"/>
    <w:rsid w:val="008A59B4"/>
    <w:rsid w:val="008A6D06"/>
    <w:rsid w:val="008E2D00"/>
    <w:rsid w:val="008E5C44"/>
    <w:rsid w:val="00916882"/>
    <w:rsid w:val="00965773"/>
    <w:rsid w:val="00981EFF"/>
    <w:rsid w:val="00985513"/>
    <w:rsid w:val="009920D1"/>
    <w:rsid w:val="00994435"/>
    <w:rsid w:val="009B690C"/>
    <w:rsid w:val="009D4772"/>
    <w:rsid w:val="009E6729"/>
    <w:rsid w:val="00A02141"/>
    <w:rsid w:val="00A04463"/>
    <w:rsid w:val="00A6161C"/>
    <w:rsid w:val="00A72250"/>
    <w:rsid w:val="00AA62EB"/>
    <w:rsid w:val="00AE36E9"/>
    <w:rsid w:val="00B02E4D"/>
    <w:rsid w:val="00B0306A"/>
    <w:rsid w:val="00B11AB6"/>
    <w:rsid w:val="00B1657E"/>
    <w:rsid w:val="00B4158F"/>
    <w:rsid w:val="00B568F2"/>
    <w:rsid w:val="00B755AD"/>
    <w:rsid w:val="00BD1FC1"/>
    <w:rsid w:val="00BD39C7"/>
    <w:rsid w:val="00BF3B95"/>
    <w:rsid w:val="00C121F2"/>
    <w:rsid w:val="00C5335D"/>
    <w:rsid w:val="00C60068"/>
    <w:rsid w:val="00CA4065"/>
    <w:rsid w:val="00CB28A3"/>
    <w:rsid w:val="00CB4AAE"/>
    <w:rsid w:val="00CC039B"/>
    <w:rsid w:val="00CE01BB"/>
    <w:rsid w:val="00D10B16"/>
    <w:rsid w:val="00D21313"/>
    <w:rsid w:val="00D2709A"/>
    <w:rsid w:val="00D355D2"/>
    <w:rsid w:val="00D51F2C"/>
    <w:rsid w:val="00D53DC8"/>
    <w:rsid w:val="00D67905"/>
    <w:rsid w:val="00D831E4"/>
    <w:rsid w:val="00D86E72"/>
    <w:rsid w:val="00D9418A"/>
    <w:rsid w:val="00DB32D9"/>
    <w:rsid w:val="00DD103A"/>
    <w:rsid w:val="00E14145"/>
    <w:rsid w:val="00E42552"/>
    <w:rsid w:val="00EF4CB8"/>
    <w:rsid w:val="00F07157"/>
    <w:rsid w:val="00F230DA"/>
    <w:rsid w:val="00F376E5"/>
    <w:rsid w:val="00F57AF0"/>
    <w:rsid w:val="00F90BF7"/>
    <w:rsid w:val="00F93D77"/>
    <w:rsid w:val="00FA3252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53BB9E-DE11-425C-A469-4BAF1181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  <w:style w:type="paragraph" w:styleId="BalonMetni">
    <w:name w:val="Balloon Text"/>
    <w:basedOn w:val="Normal"/>
    <w:link w:val="BalonMetniChar"/>
    <w:uiPriority w:val="99"/>
    <w:semiHidden/>
    <w:unhideWhenUsed/>
    <w:rsid w:val="00BD1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1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5FD30-6850-4623-ACEA-9264131F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4</cp:revision>
  <cp:lastPrinted>2022-06-23T10:46:00Z</cp:lastPrinted>
  <dcterms:created xsi:type="dcterms:W3CDTF">2023-11-06T08:23:00Z</dcterms:created>
  <dcterms:modified xsi:type="dcterms:W3CDTF">2025-03-21T10:49:00Z</dcterms:modified>
</cp:coreProperties>
</file>