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22E9D" w14:paraId="2C35170F" w14:textId="77777777" w:rsidTr="005478BE">
        <w:trPr>
          <w:trHeight w:val="910"/>
        </w:trPr>
        <w:tc>
          <w:tcPr>
            <w:tcW w:w="1537" w:type="dxa"/>
          </w:tcPr>
          <w:p w14:paraId="26679F9E" w14:textId="77777777" w:rsidR="00722E9D" w:rsidRPr="004B7494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0634AAF" w14:textId="19BCA60C" w:rsidR="00722E9D" w:rsidRPr="005478BE" w:rsidRDefault="00756699" w:rsidP="005478B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</w:t>
            </w:r>
            <w:r w:rsidR="00722E9D" w:rsidRPr="005478BE">
              <w:rPr>
                <w:rFonts w:ascii="Times New Roman" w:hAnsi="Times New Roman" w:cs="Times New Roman"/>
                <w:sz w:val="24"/>
              </w:rPr>
              <w:t>orak</w:t>
            </w:r>
            <w:r w:rsidR="005D0A45" w:rsidRPr="005478BE">
              <w:rPr>
                <w:rFonts w:ascii="Times New Roman" w:hAnsi="Times New Roman" w:cs="Times New Roman"/>
                <w:sz w:val="24"/>
              </w:rPr>
              <w:t>al</w:t>
            </w:r>
            <w:r w:rsidR="00177FA0" w:rsidRPr="005478BE">
              <w:rPr>
                <w:rFonts w:ascii="Times New Roman" w:hAnsi="Times New Roman" w:cs="Times New Roman"/>
                <w:sz w:val="24"/>
              </w:rPr>
              <w:t>omber</w:t>
            </w:r>
            <w:proofErr w:type="spellEnd"/>
            <w:r w:rsidR="005478BE">
              <w:rPr>
                <w:rFonts w:ascii="Times New Roman" w:hAnsi="Times New Roman" w:cs="Times New Roman"/>
                <w:sz w:val="24"/>
              </w:rPr>
              <w:t xml:space="preserve"> sistemde</w:t>
            </w:r>
            <w:r w:rsidR="00177FA0" w:rsidRPr="005478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478BE">
              <w:rPr>
                <w:rFonts w:ascii="Times New Roman" w:hAnsi="Times New Roman" w:cs="Times New Roman"/>
                <w:sz w:val="24"/>
              </w:rPr>
              <w:t>s</w:t>
            </w:r>
            <w:r w:rsidR="008B2199" w:rsidRPr="005478BE">
              <w:rPr>
                <w:rFonts w:ascii="Times New Roman" w:hAnsi="Times New Roman" w:cs="Times New Roman"/>
                <w:sz w:val="24"/>
              </w:rPr>
              <w:t>pinal</w:t>
            </w:r>
            <w:proofErr w:type="spellEnd"/>
            <w:r w:rsidR="008B2199" w:rsidRPr="005478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B2199" w:rsidRPr="005478BE">
              <w:rPr>
                <w:rFonts w:ascii="Times New Roman" w:hAnsi="Times New Roman" w:cs="Times New Roman"/>
                <w:sz w:val="24"/>
              </w:rPr>
              <w:t>segmentlerin</w:t>
            </w:r>
            <w:proofErr w:type="spellEnd"/>
            <w:r w:rsidR="008B2199" w:rsidRPr="005478BE">
              <w:rPr>
                <w:rFonts w:ascii="Times New Roman" w:hAnsi="Times New Roman" w:cs="Times New Roman"/>
                <w:sz w:val="24"/>
              </w:rPr>
              <w:t xml:space="preserve"> stabilizasyonunu sağlamak, </w:t>
            </w:r>
            <w:proofErr w:type="spellStart"/>
            <w:r w:rsidR="008B2199" w:rsidRPr="005478BE">
              <w:rPr>
                <w:rFonts w:ascii="Times New Roman" w:hAnsi="Times New Roman" w:cs="Times New Roman"/>
                <w:sz w:val="24"/>
              </w:rPr>
              <w:t>implantasyonun</w:t>
            </w:r>
            <w:proofErr w:type="spellEnd"/>
            <w:r w:rsidR="008B2199" w:rsidRPr="005478BE">
              <w:rPr>
                <w:rFonts w:ascii="Times New Roman" w:hAnsi="Times New Roman" w:cs="Times New Roman"/>
                <w:sz w:val="24"/>
              </w:rPr>
              <w:t xml:space="preserve"> yapısal güçlülüğünü artırmak </w:t>
            </w:r>
            <w:r w:rsidR="00177FA0" w:rsidRPr="005478BE">
              <w:rPr>
                <w:rFonts w:ascii="Times New Roman" w:hAnsi="Times New Roman" w:cs="Times New Roman"/>
                <w:sz w:val="24"/>
              </w:rPr>
              <w:t>amacıyla kullanılmalıdır.</w:t>
            </w:r>
            <w:r w:rsidR="005329A4" w:rsidRPr="00B33B6C">
              <w:t xml:space="preserve"> </w:t>
            </w:r>
          </w:p>
        </w:tc>
      </w:tr>
      <w:tr w:rsidR="00AD0286" w14:paraId="4419D400" w14:textId="77777777" w:rsidTr="00E73E87">
        <w:trPr>
          <w:trHeight w:val="1640"/>
        </w:trPr>
        <w:tc>
          <w:tcPr>
            <w:tcW w:w="1537" w:type="dxa"/>
          </w:tcPr>
          <w:p w14:paraId="0BC25B1E" w14:textId="77777777" w:rsidR="00AD0286" w:rsidRPr="004B7494" w:rsidRDefault="00AD0286" w:rsidP="00AD028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A2E3802" w14:textId="77777777" w:rsidR="00AD0286" w:rsidRPr="004B7494" w:rsidRDefault="00AD0286" w:rsidP="00AD028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A2781B7" w14:textId="62E83553" w:rsidR="00AD0286" w:rsidRPr="00C52C31" w:rsidRDefault="00756699" w:rsidP="00C52C31">
            <w:pPr>
              <w:pStyle w:val="ListeParagraf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AD0286" w:rsidRPr="00C5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A80CEA" w14:textId="7460E9E7" w:rsidR="00AD0286" w:rsidRPr="006618A7" w:rsidRDefault="00C52C31" w:rsidP="00C52C31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  <w:tab w:val="left" w:pos="72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661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itanyum,</w:t>
            </w:r>
          </w:p>
          <w:p w14:paraId="72BFF4D7" w14:textId="77777777" w:rsidR="00C52C31" w:rsidRDefault="00C52C31" w:rsidP="00C52C31">
            <w:pPr>
              <w:pStyle w:val="ListeParagraf"/>
              <w:numPr>
                <w:ilvl w:val="0"/>
                <w:numId w:val="14"/>
              </w:numPr>
              <w:autoSpaceDE/>
              <w:autoSpaceDN/>
              <w:adjustRightInd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9F8504" w14:textId="77777777" w:rsidR="00C52C31" w:rsidRPr="00C52C31" w:rsidRDefault="00C52C31" w:rsidP="00C52C31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  <w:tab w:val="left" w:pos="72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286">
              <w:rPr>
                <w:rFonts w:ascii="Times New Roman" w:hAnsi="Times New Roman" w:cs="Times New Roman"/>
                <w:sz w:val="24"/>
                <w:szCs w:val="24"/>
              </w:rPr>
              <w:t>(nikel</w:t>
            </w:r>
            <w:r w:rsidR="00AD0286" w:rsidRPr="00051077">
              <w:rPr>
                <w:rFonts w:ascii="Times New Roman" w:hAnsi="Times New Roman" w:cs="Times New Roman"/>
                <w:sz w:val="24"/>
                <w:szCs w:val="24"/>
              </w:rPr>
              <w:t>-titanyum alaşımı)</w:t>
            </w:r>
            <w:r w:rsidR="00AD02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alaşımların herhangi birinden olmalıdır.</w:t>
            </w:r>
          </w:p>
          <w:p w14:paraId="3B7A0134" w14:textId="00C30BB8" w:rsidR="0033388D" w:rsidRPr="00C52C31" w:rsidRDefault="00C52C31" w:rsidP="00C52C31">
            <w:pPr>
              <w:pStyle w:val="ListeParagraf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C5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33388D" w:rsidRPr="00C5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8D0B18" w14:textId="23F83D60" w:rsidR="00AD0286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Rigid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0-35 cm, Titanyum,</w:t>
            </w:r>
          </w:p>
          <w:p w14:paraId="07EF8472" w14:textId="49A24962" w:rsidR="00AD0286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Rigid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36-70 cm, Titanyum,</w:t>
            </w:r>
          </w:p>
          <w:p w14:paraId="0AB8AC09" w14:textId="0CE00E4C" w:rsidR="00AD0286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Rigid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0-35 cm,</w:t>
            </w:r>
            <w:r w:rsidRPr="005D0A45">
              <w:rPr>
                <w:rFonts w:ascii="Times New Roman" w:hAnsi="Times New Roman" w:cs="Times New Roman"/>
                <w:b w:val="0"/>
                <w:sz w:val="24"/>
              </w:rPr>
              <w:t xml:space="preserve"> Pediatrik</w:t>
            </w:r>
            <w:r>
              <w:rPr>
                <w:rFonts w:ascii="Times New Roman" w:hAnsi="Times New Roman" w:cs="Times New Roman"/>
                <w:b w:val="0"/>
                <w:sz w:val="24"/>
              </w:rPr>
              <w:t>, Titanyum,</w:t>
            </w:r>
          </w:p>
          <w:p w14:paraId="69AC8599" w14:textId="2D52805C" w:rsidR="00AD0286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Rigid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36-70 cm,</w:t>
            </w:r>
            <w:r w:rsidRPr="005D0A45">
              <w:rPr>
                <w:rFonts w:ascii="Times New Roman" w:hAnsi="Times New Roman" w:cs="Times New Roman"/>
                <w:b w:val="0"/>
                <w:sz w:val="24"/>
              </w:rPr>
              <w:t xml:space="preserve"> Pediatrik</w:t>
            </w:r>
            <w:r>
              <w:rPr>
                <w:rFonts w:ascii="Times New Roman" w:hAnsi="Times New Roman" w:cs="Times New Roman"/>
                <w:b w:val="0"/>
                <w:sz w:val="24"/>
              </w:rPr>
              <w:t>, Titanyum,</w:t>
            </w:r>
          </w:p>
          <w:p w14:paraId="1A8E1E7E" w14:textId="2BADCA95" w:rsidR="00AD0286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000DD1">
              <w:rPr>
                <w:rFonts w:ascii="Times New Roman" w:hAnsi="Times New Roman" w:cs="Times New Roman"/>
                <w:b w:val="0"/>
                <w:sz w:val="24"/>
              </w:rPr>
              <w:t>Plak-</w:t>
            </w:r>
            <w:proofErr w:type="spellStart"/>
            <w:r w:rsidRPr="00000DD1">
              <w:rPr>
                <w:rFonts w:ascii="Times New Roman" w:hAnsi="Times New Roman" w:cs="Times New Roman"/>
                <w:b w:val="0"/>
                <w:sz w:val="24"/>
              </w:rPr>
              <w:t>Rod</w:t>
            </w:r>
            <w:proofErr w:type="spellEnd"/>
            <w:r w:rsidRPr="00000DD1">
              <w:rPr>
                <w:rFonts w:ascii="Times New Roman" w:hAnsi="Times New Roman" w:cs="Times New Roman"/>
                <w:b w:val="0"/>
                <w:sz w:val="24"/>
              </w:rPr>
              <w:t>, Pediatrik/Yetişkin</w:t>
            </w:r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Pr="00000DD1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Titanyum</w:t>
            </w:r>
            <w:r w:rsidRPr="00000DD1"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14:paraId="59348E6E" w14:textId="6F46C125" w:rsidR="00AD0286" w:rsidRDefault="001035D5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Distraksiyon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-</w:t>
            </w:r>
            <w:r w:rsidR="00C52C31" w:rsidRPr="00223621">
              <w:rPr>
                <w:rFonts w:ascii="Times New Roman" w:hAnsi="Times New Roman" w:cs="Times New Roman"/>
                <w:b w:val="0"/>
                <w:sz w:val="24"/>
              </w:rPr>
              <w:t>Kompresyon</w:t>
            </w:r>
            <w:r w:rsidR="00C52C31">
              <w:rPr>
                <w:rFonts w:ascii="Times New Roman" w:hAnsi="Times New Roman" w:cs="Times New Roman"/>
                <w:b w:val="0"/>
                <w:sz w:val="24"/>
              </w:rPr>
              <w:t>, Titanyum,</w:t>
            </w:r>
          </w:p>
          <w:p w14:paraId="5048F6D0" w14:textId="315AFCE8" w:rsidR="00AD0286" w:rsidRPr="0067159B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5D0A45">
              <w:rPr>
                <w:rFonts w:ascii="Times New Roman" w:hAnsi="Times New Roman" w:cs="Times New Roman"/>
                <w:b w:val="0"/>
                <w:sz w:val="24"/>
              </w:rPr>
              <w:t>Skolyoz</w:t>
            </w:r>
            <w:proofErr w:type="spellEnd"/>
            <w:r w:rsidRPr="005D0A45">
              <w:rPr>
                <w:rFonts w:ascii="Times New Roman" w:hAnsi="Times New Roman" w:cs="Times New Roman"/>
                <w:b w:val="0"/>
                <w:sz w:val="24"/>
              </w:rPr>
              <w:t>, Tekli</w:t>
            </w:r>
            <w:r>
              <w:rPr>
                <w:rFonts w:ascii="Times New Roman" w:hAnsi="Times New Roman" w:cs="Times New Roman"/>
                <w:b w:val="0"/>
                <w:sz w:val="24"/>
              </w:rPr>
              <w:t>, Titanyum,</w:t>
            </w:r>
          </w:p>
          <w:p w14:paraId="1A317623" w14:textId="3B2175B8" w:rsidR="00AD0286" w:rsidRPr="00865770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5D0A45">
              <w:rPr>
                <w:rFonts w:ascii="Times New Roman" w:hAnsi="Times New Roman" w:cs="Times New Roman"/>
                <w:b w:val="0"/>
                <w:sz w:val="24"/>
              </w:rPr>
              <w:t>Skolyoz</w:t>
            </w:r>
            <w:proofErr w:type="spellEnd"/>
            <w:r w:rsidRPr="005D0A45">
              <w:rPr>
                <w:rFonts w:ascii="Times New Roman" w:hAnsi="Times New Roman" w:cs="Times New Roman"/>
                <w:b w:val="0"/>
                <w:sz w:val="24"/>
              </w:rPr>
              <w:t>, Tekli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proofErr w:type="spellStart"/>
            <w:r w:rsidRPr="00C52C31">
              <w:rPr>
                <w:rFonts w:ascii="Times New Roman" w:hAnsi="Times New Roman" w:cs="Times New Roman"/>
                <w:b w:val="0"/>
                <w:sz w:val="24"/>
                <w:szCs w:val="24"/>
              </w:rPr>
              <w:t>CoCr</w:t>
            </w:r>
            <w:proofErr w:type="spellEnd"/>
            <w:r w:rsidRPr="00C52C3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14:paraId="768DD7C1" w14:textId="6ED79E6E" w:rsidR="00AD0286" w:rsidRPr="00865770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Skolyoz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 Çiftli, Titanyum,</w:t>
            </w:r>
          </w:p>
          <w:p w14:paraId="3A9B0C69" w14:textId="2CF041A4" w:rsidR="00AD0286" w:rsidRPr="0067159B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Rectangle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 Pediatrik/Yetişkin, Titanyum,</w:t>
            </w:r>
          </w:p>
          <w:p w14:paraId="6937F760" w14:textId="4E94FC2A" w:rsidR="00AD0286" w:rsidRDefault="00C52C31" w:rsidP="00C52C31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6618A7">
              <w:rPr>
                <w:rFonts w:ascii="Times New Roman" w:hAnsi="Times New Roman" w:cs="Times New Roman"/>
                <w:b w:val="0"/>
                <w:sz w:val="24"/>
              </w:rPr>
              <w:t>Yarısert</w:t>
            </w:r>
            <w:proofErr w:type="spellEnd"/>
            <w:r w:rsidRPr="006618A7">
              <w:rPr>
                <w:rFonts w:ascii="Times New Roman" w:hAnsi="Times New Roman" w:cs="Times New Roman"/>
                <w:b w:val="0"/>
                <w:sz w:val="24"/>
              </w:rPr>
              <w:t>, Pediatrik/Yetişkin</w:t>
            </w:r>
            <w:r w:rsidR="00AD0286" w:rsidRPr="006618A7">
              <w:rPr>
                <w:rFonts w:ascii="Times New Roman" w:hAnsi="Times New Roman" w:cs="Times New Roman"/>
                <w:b w:val="0"/>
                <w:sz w:val="24"/>
              </w:rPr>
              <w:t>/</w:t>
            </w:r>
            <w:r w:rsidRPr="006618A7">
              <w:rPr>
                <w:rFonts w:ascii="Times New Roman" w:hAnsi="Times New Roman" w:cs="Times New Roman"/>
                <w:b w:val="0"/>
                <w:sz w:val="24"/>
              </w:rPr>
              <w:t>Önceden Şekillenmiş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="00AD0286" w:rsidRPr="00223621">
              <w:rPr>
                <w:rFonts w:ascii="Times New Roman" w:hAnsi="Times New Roman" w:cs="Times New Roman"/>
                <w:b w:val="0"/>
                <w:sz w:val="24"/>
              </w:rPr>
              <w:t>Titanyum</w:t>
            </w:r>
            <w:r>
              <w:rPr>
                <w:rFonts w:ascii="Times New Roman" w:hAnsi="Times New Roman" w:cs="Times New Roman"/>
                <w:b w:val="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Nitinol</w:t>
            </w:r>
            <w:proofErr w:type="spellEnd"/>
            <w:r w:rsidR="00AD0286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</w:p>
          <w:p w14:paraId="3B3A5FDD" w14:textId="39AD1F58" w:rsidR="006777CC" w:rsidRPr="001035D5" w:rsidRDefault="001035D5" w:rsidP="001035D5">
            <w:pPr>
              <w:pStyle w:val="Gvdemetni20"/>
              <w:numPr>
                <w:ilvl w:val="0"/>
                <w:numId w:val="15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000DD1">
              <w:rPr>
                <w:rFonts w:ascii="Times New Roman" w:hAnsi="Times New Roman" w:cs="Times New Roman"/>
                <w:b w:val="0"/>
                <w:sz w:val="24"/>
              </w:rPr>
              <w:t>Yivli</w:t>
            </w:r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="00AD028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000DD1">
              <w:rPr>
                <w:rFonts w:ascii="Times New Roman" w:hAnsi="Times New Roman" w:cs="Times New Roman"/>
                <w:b w:val="0"/>
                <w:sz w:val="24"/>
              </w:rPr>
              <w:t>Titanyum,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olarak belirtilen seçeneklerin herhangi birinden </w:t>
            </w:r>
            <w:r w:rsidR="00AD0286" w:rsidRPr="001035D5">
              <w:rPr>
                <w:rFonts w:ascii="Times New Roman" w:hAnsi="Times New Roman" w:cs="Times New Roman"/>
                <w:b w:val="0"/>
                <w:sz w:val="24"/>
              </w:rPr>
              <w:t>olmalıdır.</w:t>
            </w:r>
          </w:p>
          <w:p w14:paraId="497C641F" w14:textId="71A043FE" w:rsidR="005478BE" w:rsidRPr="00756699" w:rsidRDefault="00756699" w:rsidP="001035D5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756699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Ürünün muhtelif boy ve ölçü seçeneklerinden herhangi birisi olmalıdır</w:t>
            </w:r>
            <w:r w:rsidR="005478BE" w:rsidRPr="00756699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</w:tr>
      <w:tr w:rsidR="0033400C" w14:paraId="6EAC6B7F" w14:textId="77777777" w:rsidTr="00E73E87">
        <w:trPr>
          <w:trHeight w:val="1640"/>
        </w:trPr>
        <w:tc>
          <w:tcPr>
            <w:tcW w:w="1537" w:type="dxa"/>
          </w:tcPr>
          <w:p w14:paraId="37AB7BA3" w14:textId="77777777" w:rsidR="0033400C" w:rsidRPr="00AF3CBD" w:rsidRDefault="0033400C" w:rsidP="0033400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CB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F92B5ED" w14:textId="77777777" w:rsidR="0033400C" w:rsidRPr="00AF3CBD" w:rsidRDefault="0033400C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BBE826E" w14:textId="259F65ED" w:rsidR="0033400C" w:rsidRDefault="00756699" w:rsidP="0033400C">
            <w:pPr>
              <w:numPr>
                <w:ilvl w:val="0"/>
                <w:numId w:val="6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34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3400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3400C" w:rsidRPr="003C4F7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osterior</w:t>
            </w:r>
            <w:proofErr w:type="spellEnd"/>
            <w:r w:rsidR="0033400C" w:rsidRPr="003C4F7A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ce</w:t>
            </w:r>
            <w:r w:rsidR="0033400C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rrahi yaklaşımla </w:t>
            </w:r>
            <w:proofErr w:type="spellStart"/>
            <w:r w:rsidR="0033400C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implante</w:t>
            </w:r>
            <w:proofErr w:type="spellEnd"/>
            <w:r w:rsidR="0033400C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edilir özellikte olmalıdır.</w:t>
            </w:r>
          </w:p>
          <w:p w14:paraId="673C5A41" w14:textId="3BE20268" w:rsidR="0033400C" w:rsidRPr="0033400C" w:rsidRDefault="00756699" w:rsidP="0033400C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</w:t>
            </w:r>
            <w:r w:rsidR="0033400C"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düz yüzeyli olmalıdır</w:t>
            </w:r>
            <w:r w:rsidR="0033400C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A5A20E2" w14:textId="0B3106D1" w:rsidR="0033400C" w:rsidRPr="0033400C" w:rsidRDefault="00756699" w:rsidP="0033400C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3400C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, </w:t>
            </w:r>
            <w:r w:rsidR="0033400C"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düz ve anatomik yapıya uygun olarak eğim verilebilir özelliğe sahip olmalıdır.</w:t>
            </w:r>
          </w:p>
        </w:tc>
      </w:tr>
      <w:tr w:rsidR="00722E9D" w14:paraId="63D58791" w14:textId="77777777" w:rsidTr="00E73E87">
        <w:trPr>
          <w:trHeight w:val="1640"/>
        </w:trPr>
        <w:tc>
          <w:tcPr>
            <w:tcW w:w="1537" w:type="dxa"/>
          </w:tcPr>
          <w:p w14:paraId="2DE6DC91" w14:textId="77777777" w:rsidR="00722E9D" w:rsidRPr="00AF3CBD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CB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0CA874FB" w14:textId="77777777" w:rsidR="00722E9D" w:rsidRPr="00AF3CBD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3EF9F9E" w14:textId="77A70961" w:rsidR="0033388D" w:rsidRPr="00AF3CBD" w:rsidRDefault="00756699" w:rsidP="0033388D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035D5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,</w:t>
            </w:r>
            <w:r w:rsidR="005478BE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</w:t>
            </w:r>
            <w:r w:rsidR="0033388D"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kesilebilir özelliğe sahip olmalıdır.</w:t>
            </w:r>
          </w:p>
          <w:p w14:paraId="3ACB3D5A" w14:textId="77777777" w:rsidR="006618A7" w:rsidRPr="00AF3CBD" w:rsidRDefault="006777CC" w:rsidP="006618A7">
            <w:pPr>
              <w:numPr>
                <w:ilvl w:val="0"/>
                <w:numId w:val="6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618A7" w:rsidRPr="00AF3CBD">
              <w:rPr>
                <w:rFonts w:ascii="Times New Roman" w:hAnsi="Times New Roman" w:cs="Times New Roman"/>
                <w:sz w:val="24"/>
                <w:szCs w:val="24"/>
              </w:rPr>
              <w:t xml:space="preserve">üm vida ve </w:t>
            </w:r>
            <w:proofErr w:type="spellStart"/>
            <w:r w:rsidR="006618A7" w:rsidRPr="00AF3CBD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6618A7" w:rsidRPr="00AF3CBD">
              <w:rPr>
                <w:rFonts w:ascii="Times New Roman" w:hAnsi="Times New Roman" w:cs="Times New Roman"/>
                <w:sz w:val="24"/>
                <w:szCs w:val="24"/>
              </w:rPr>
              <w:t xml:space="preserve"> kilitleme sistemleri üstten olmalıdır.</w:t>
            </w:r>
          </w:p>
          <w:p w14:paraId="21FD6E14" w14:textId="3A628BF7" w:rsidR="006777CC" w:rsidRPr="005478BE" w:rsidRDefault="00756699" w:rsidP="005478B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</w:t>
            </w:r>
            <w:r w:rsidR="001035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459A5" w:rsidRPr="006777CC">
              <w:rPr>
                <w:rFonts w:ascii="Times New Roman" w:hAnsi="Times New Roman" w:cs="Times New Roman"/>
                <w:sz w:val="24"/>
                <w:szCs w:val="24"/>
              </w:rPr>
              <w:t xml:space="preserve"> en az bir ucu </w:t>
            </w:r>
            <w:proofErr w:type="spellStart"/>
            <w:r w:rsidR="002459A5" w:rsidRPr="006777CC">
              <w:rPr>
                <w:rFonts w:ascii="Times New Roman" w:hAnsi="Times New Roman" w:cs="Times New Roman"/>
                <w:sz w:val="24"/>
                <w:szCs w:val="24"/>
              </w:rPr>
              <w:t>rotasyonel</w:t>
            </w:r>
            <w:proofErr w:type="spellEnd"/>
            <w:r w:rsidR="002459A5" w:rsidRPr="006777CC">
              <w:rPr>
                <w:rFonts w:ascii="Times New Roman" w:hAnsi="Times New Roman" w:cs="Times New Roman"/>
                <w:sz w:val="24"/>
                <w:szCs w:val="24"/>
              </w:rPr>
              <w:t xml:space="preserve"> ve manipülasyon sağlayacak şekilde olmalıdır.</w:t>
            </w:r>
          </w:p>
          <w:p w14:paraId="1274BA94" w14:textId="77777777" w:rsidR="00364102" w:rsidRPr="00AF3CBD" w:rsidRDefault="006618A7" w:rsidP="00364102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BD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AF3CBD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Pr="00AF3CBD">
              <w:rPr>
                <w:rFonts w:ascii="Times New Roman" w:hAnsi="Times New Roman" w:cs="Times New Roman"/>
                <w:sz w:val="24"/>
                <w:szCs w:val="24"/>
              </w:rPr>
              <w:t xml:space="preserve"> kilitlenmesi yalnızca bir set </w:t>
            </w:r>
            <w:proofErr w:type="spellStart"/>
            <w:r w:rsidRPr="00AF3CBD">
              <w:rPr>
                <w:rFonts w:ascii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AF3CBD">
              <w:rPr>
                <w:rFonts w:ascii="Times New Roman" w:hAnsi="Times New Roman" w:cs="Times New Roman"/>
                <w:sz w:val="24"/>
                <w:szCs w:val="24"/>
              </w:rPr>
              <w:t xml:space="preserve"> ile kilitleme mekanizmasına sahip olmalıdır</w:t>
            </w:r>
            <w:r w:rsidRPr="00AF3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32673EB" w14:textId="662E52B4" w:rsidR="00364102" w:rsidRPr="00AF3CBD" w:rsidRDefault="007C7742" w:rsidP="00364102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R</w:t>
            </w:r>
            <w:r w:rsidR="001035D5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od</w:t>
            </w:r>
            <w:proofErr w:type="spellEnd"/>
            <w:r w:rsidR="001035D5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,</w:t>
            </w:r>
            <w:r w:rsidR="005D0A45"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D0A45"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biocompatible</w:t>
            </w:r>
            <w:proofErr w:type="spellEnd"/>
            <w:r w:rsidR="005D0A45"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, düşük profil ve kırılmaya dayanıklı olmalıdır.</w:t>
            </w:r>
          </w:p>
          <w:p w14:paraId="1539C209" w14:textId="705728C3" w:rsidR="002459A5" w:rsidRPr="005478BE" w:rsidRDefault="007C7742" w:rsidP="005478B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R</w:t>
            </w:r>
            <w:r w:rsidR="001035D5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od</w:t>
            </w:r>
            <w:proofErr w:type="spellEnd"/>
            <w:r w:rsidR="001035D5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,</w:t>
            </w:r>
            <w:r w:rsidR="005D0A45" w:rsidRPr="00AF3CBD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titanyum vidalarla uyumlu kullanılabilmelidir.</w:t>
            </w:r>
          </w:p>
        </w:tc>
      </w:tr>
      <w:tr w:rsidR="00722E9D" w14:paraId="6847A2AB" w14:textId="77777777" w:rsidTr="00E73E87">
        <w:trPr>
          <w:trHeight w:val="1640"/>
        </w:trPr>
        <w:tc>
          <w:tcPr>
            <w:tcW w:w="1537" w:type="dxa"/>
          </w:tcPr>
          <w:p w14:paraId="11BEBDA4" w14:textId="77777777" w:rsidR="00722E9D" w:rsidRPr="004B7494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D7DE8A2" w14:textId="77777777" w:rsidR="00722E9D" w:rsidRPr="004B7494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B0A4EBB" w14:textId="77777777" w:rsidR="00C90A14" w:rsidRDefault="00C90A14" w:rsidP="00756699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14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kullanımlık, orijinal ambalajında, steril çift pakette teslim </w:t>
            </w:r>
            <w:proofErr w:type="spellStart"/>
            <w:r w:rsidRPr="00C90A14">
              <w:rPr>
                <w:rFonts w:ascii="Times New Roman" w:hAnsi="Times New Roman" w:cs="Times New Roman"/>
                <w:sz w:val="24"/>
                <w:szCs w:val="24"/>
              </w:rPr>
              <w:t>edilmelidir.</w:t>
            </w:r>
          </w:p>
          <w:p w14:paraId="4DE53EDD" w14:textId="79902C8E" w:rsidR="00756699" w:rsidRPr="00E24284" w:rsidRDefault="00756699" w:rsidP="00756699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6EA995E0" w14:textId="77777777" w:rsidR="00756699" w:rsidRPr="00E24284" w:rsidRDefault="00756699" w:rsidP="00756699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4A34D7CD" w14:textId="7AE79A4C" w:rsidR="005478BE" w:rsidRPr="001035D5" w:rsidRDefault="00756699" w:rsidP="00756699">
            <w:pPr>
              <w:pStyle w:val="ListeParagraf"/>
              <w:numPr>
                <w:ilvl w:val="0"/>
                <w:numId w:val="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contextualSpacing/>
              <w:jc w:val="both"/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1F387A1A" w14:textId="77777777" w:rsidR="00722E9D" w:rsidRPr="00936492" w:rsidRDefault="00722E9D" w:rsidP="006618A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E9D" w:rsidRPr="009364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D5126" w14:textId="77777777" w:rsidR="00E36114" w:rsidRDefault="00E36114" w:rsidP="00727E37">
      <w:pPr>
        <w:spacing w:after="0" w:line="240" w:lineRule="auto"/>
      </w:pPr>
      <w:r>
        <w:separator/>
      </w:r>
    </w:p>
  </w:endnote>
  <w:endnote w:type="continuationSeparator" w:id="0">
    <w:p w14:paraId="036DF69D" w14:textId="77777777" w:rsidR="00E36114" w:rsidRDefault="00E36114" w:rsidP="0072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852910"/>
      <w:docPartObj>
        <w:docPartGallery w:val="Page Numbers (Bottom of Page)"/>
        <w:docPartUnique/>
      </w:docPartObj>
    </w:sdtPr>
    <w:sdtEndPr/>
    <w:sdtContent>
      <w:p w14:paraId="61A71CF8" w14:textId="77777777" w:rsidR="0051189C" w:rsidRDefault="0051189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742">
          <w:rPr>
            <w:noProof/>
          </w:rPr>
          <w:t>2</w:t>
        </w:r>
        <w:r>
          <w:fldChar w:fldCharType="end"/>
        </w:r>
      </w:p>
    </w:sdtContent>
  </w:sdt>
  <w:p w14:paraId="630F4343" w14:textId="77777777" w:rsidR="0051189C" w:rsidRDefault="005118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51DA" w14:textId="77777777" w:rsidR="00E36114" w:rsidRDefault="00E36114" w:rsidP="00727E37">
      <w:pPr>
        <w:spacing w:after="0" w:line="240" w:lineRule="auto"/>
      </w:pPr>
      <w:r>
        <w:separator/>
      </w:r>
    </w:p>
  </w:footnote>
  <w:footnote w:type="continuationSeparator" w:id="0">
    <w:p w14:paraId="02D99B9D" w14:textId="77777777" w:rsidR="00E36114" w:rsidRDefault="00E36114" w:rsidP="0072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094C" w14:textId="5BBE01F7" w:rsidR="00727E37" w:rsidRDefault="005B70EB" w:rsidP="00727E37">
    <w:pPr>
      <w:spacing w:before="120" w:after="120" w:line="360" w:lineRule="auto"/>
      <w:jc w:val="both"/>
      <w:rPr>
        <w:rFonts w:ascii="Times New Roman" w:hAnsi="Times New Roman" w:cs="Times New Roman"/>
        <w:b/>
        <w:sz w:val="24"/>
      </w:rPr>
    </w:pPr>
    <w:r w:rsidRPr="005B70EB">
      <w:rPr>
        <w:rFonts w:ascii="Times New Roman" w:hAnsi="Times New Roman" w:cs="Times New Roman"/>
        <w:b/>
        <w:sz w:val="24"/>
      </w:rPr>
      <w:t xml:space="preserve">SMT3865- </w:t>
    </w:r>
    <w:r w:rsidR="005912C6" w:rsidRPr="00C52C31">
      <w:rPr>
        <w:rFonts w:ascii="Times New Roman" w:hAnsi="Times New Roman" w:cs="Times New Roman"/>
        <w:b/>
        <w:sz w:val="24"/>
      </w:rPr>
      <w:t xml:space="preserve">TORAKOLOMBER </w:t>
    </w:r>
    <w:r w:rsidR="00267079" w:rsidRPr="00C52C31">
      <w:rPr>
        <w:rFonts w:ascii="Times New Roman" w:hAnsi="Times New Roman" w:cs="Times New Roman"/>
        <w:b/>
        <w:sz w:val="24"/>
      </w:rPr>
      <w:t>POSTERİOR</w:t>
    </w:r>
    <w:r w:rsidR="005912C6">
      <w:rPr>
        <w:rFonts w:ascii="Times New Roman" w:hAnsi="Times New Roman" w:cs="Times New Roman"/>
        <w:b/>
        <w:sz w:val="24"/>
      </w:rPr>
      <w:t>,</w:t>
    </w:r>
    <w:r w:rsidR="00267079" w:rsidRPr="00C52C31">
      <w:rPr>
        <w:rFonts w:ascii="Times New Roman" w:hAnsi="Times New Roman" w:cs="Times New Roman"/>
        <w:b/>
        <w:sz w:val="24"/>
      </w:rPr>
      <w:t xml:space="preserve"> ROD</w:t>
    </w:r>
  </w:p>
  <w:p w14:paraId="264CAEF5" w14:textId="77777777" w:rsidR="00727E37" w:rsidRDefault="00727E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B04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C25A8"/>
    <w:multiLevelType w:val="hybridMultilevel"/>
    <w:tmpl w:val="B278319E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362DBE"/>
    <w:multiLevelType w:val="hybridMultilevel"/>
    <w:tmpl w:val="274041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85941430"/>
    <w:lvl w:ilvl="0" w:tplc="3CA638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68B7"/>
    <w:multiLevelType w:val="hybridMultilevel"/>
    <w:tmpl w:val="E7EA8E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07EF9"/>
    <w:multiLevelType w:val="multilevel"/>
    <w:tmpl w:val="C9EAC58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20F87BDB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C80B68"/>
    <w:multiLevelType w:val="hybridMultilevel"/>
    <w:tmpl w:val="9710C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64AA6"/>
    <w:multiLevelType w:val="hybridMultilevel"/>
    <w:tmpl w:val="534CFC22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449E1A06"/>
    <w:multiLevelType w:val="hybridMultilevel"/>
    <w:tmpl w:val="26ACE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EE"/>
    <w:multiLevelType w:val="hybridMultilevel"/>
    <w:tmpl w:val="9F9236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B398B"/>
    <w:multiLevelType w:val="hybridMultilevel"/>
    <w:tmpl w:val="93FEDD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6B24E5"/>
    <w:multiLevelType w:val="hybridMultilevel"/>
    <w:tmpl w:val="4E06BE62"/>
    <w:lvl w:ilvl="0" w:tplc="4D505244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CE128C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B48F1A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1E563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9EFD48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D00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B2A358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A2FAE8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FA7B40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C35BC7"/>
    <w:multiLevelType w:val="hybridMultilevel"/>
    <w:tmpl w:val="4CD885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A617DE"/>
    <w:multiLevelType w:val="hybridMultilevel"/>
    <w:tmpl w:val="2E7463B2"/>
    <w:lvl w:ilvl="0" w:tplc="FD486E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8"/>
    <w:rsid w:val="00000DD1"/>
    <w:rsid w:val="00086DB1"/>
    <w:rsid w:val="000D24B2"/>
    <w:rsid w:val="001035D5"/>
    <w:rsid w:val="00124979"/>
    <w:rsid w:val="00172811"/>
    <w:rsid w:val="00177FA0"/>
    <w:rsid w:val="001B4EE2"/>
    <w:rsid w:val="001E073A"/>
    <w:rsid w:val="001E32D6"/>
    <w:rsid w:val="001E5A2B"/>
    <w:rsid w:val="002234D0"/>
    <w:rsid w:val="00223621"/>
    <w:rsid w:val="0022449D"/>
    <w:rsid w:val="002459A5"/>
    <w:rsid w:val="002634A1"/>
    <w:rsid w:val="00267079"/>
    <w:rsid w:val="002A2202"/>
    <w:rsid w:val="002F6BC8"/>
    <w:rsid w:val="0033388D"/>
    <w:rsid w:val="0033400C"/>
    <w:rsid w:val="00364102"/>
    <w:rsid w:val="00377B0E"/>
    <w:rsid w:val="003D4FD2"/>
    <w:rsid w:val="0046099C"/>
    <w:rsid w:val="004B1843"/>
    <w:rsid w:val="004B2D39"/>
    <w:rsid w:val="004D180F"/>
    <w:rsid w:val="0051189C"/>
    <w:rsid w:val="005329A4"/>
    <w:rsid w:val="00537D8B"/>
    <w:rsid w:val="0054091F"/>
    <w:rsid w:val="005478BE"/>
    <w:rsid w:val="0058799A"/>
    <w:rsid w:val="00590E8E"/>
    <w:rsid w:val="005912C6"/>
    <w:rsid w:val="005A6CEB"/>
    <w:rsid w:val="005B70EB"/>
    <w:rsid w:val="005D0A45"/>
    <w:rsid w:val="00624630"/>
    <w:rsid w:val="00650F83"/>
    <w:rsid w:val="006618A7"/>
    <w:rsid w:val="0067159B"/>
    <w:rsid w:val="006777CC"/>
    <w:rsid w:val="006B3DEC"/>
    <w:rsid w:val="006C2345"/>
    <w:rsid w:val="006D0843"/>
    <w:rsid w:val="006D3F15"/>
    <w:rsid w:val="006D3F8D"/>
    <w:rsid w:val="00722E9D"/>
    <w:rsid w:val="00727E37"/>
    <w:rsid w:val="00756699"/>
    <w:rsid w:val="00783FCE"/>
    <w:rsid w:val="007C31F6"/>
    <w:rsid w:val="007C7742"/>
    <w:rsid w:val="007E1118"/>
    <w:rsid w:val="007E5F55"/>
    <w:rsid w:val="008068F6"/>
    <w:rsid w:val="0084567E"/>
    <w:rsid w:val="008556C5"/>
    <w:rsid w:val="00865770"/>
    <w:rsid w:val="008759CA"/>
    <w:rsid w:val="00875BC7"/>
    <w:rsid w:val="008B2199"/>
    <w:rsid w:val="008B3328"/>
    <w:rsid w:val="008C138E"/>
    <w:rsid w:val="008C2660"/>
    <w:rsid w:val="00931ED6"/>
    <w:rsid w:val="00942F4E"/>
    <w:rsid w:val="00971150"/>
    <w:rsid w:val="00A466B5"/>
    <w:rsid w:val="00A90EC2"/>
    <w:rsid w:val="00AD0286"/>
    <w:rsid w:val="00AF3CBD"/>
    <w:rsid w:val="00B45A82"/>
    <w:rsid w:val="00B53A77"/>
    <w:rsid w:val="00B85D0D"/>
    <w:rsid w:val="00B901CC"/>
    <w:rsid w:val="00BA180B"/>
    <w:rsid w:val="00BB1B4B"/>
    <w:rsid w:val="00BE589A"/>
    <w:rsid w:val="00BE67C4"/>
    <w:rsid w:val="00C21BB5"/>
    <w:rsid w:val="00C52C31"/>
    <w:rsid w:val="00C60DBB"/>
    <w:rsid w:val="00C71418"/>
    <w:rsid w:val="00C76FC1"/>
    <w:rsid w:val="00C81A39"/>
    <w:rsid w:val="00C90A14"/>
    <w:rsid w:val="00D10AD8"/>
    <w:rsid w:val="00D11FC4"/>
    <w:rsid w:val="00D76759"/>
    <w:rsid w:val="00D86816"/>
    <w:rsid w:val="00DC5608"/>
    <w:rsid w:val="00DE45E2"/>
    <w:rsid w:val="00E36114"/>
    <w:rsid w:val="00E36AA7"/>
    <w:rsid w:val="00E51191"/>
    <w:rsid w:val="00E92B99"/>
    <w:rsid w:val="00EC369A"/>
    <w:rsid w:val="00EC4034"/>
    <w:rsid w:val="00F22E37"/>
    <w:rsid w:val="00F44C3F"/>
    <w:rsid w:val="00FB4262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0972"/>
  <w15:chartTrackingRefBased/>
  <w15:docId w15:val="{5CA6DD3B-6520-43DA-977C-AC02F20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2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2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5A6CE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A6CE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ListeParagraf">
    <w:name w:val="List Paragraph"/>
    <w:basedOn w:val="Normal"/>
    <w:uiPriority w:val="34"/>
    <w:qFormat/>
    <w:rsid w:val="00BE589A"/>
    <w:pPr>
      <w:autoSpaceDE w:val="0"/>
      <w:autoSpaceDN w:val="0"/>
      <w:adjustRightInd w:val="0"/>
      <w:spacing w:line="256" w:lineRule="auto"/>
      <w:ind w:left="720"/>
    </w:pPr>
    <w:rPr>
      <w:rFonts w:ascii="Calibri" w:hAnsi="Calibri" w:cs="Calibri"/>
    </w:rPr>
  </w:style>
  <w:style w:type="character" w:customStyle="1" w:styleId="Balk1Char">
    <w:name w:val="Başlık 1 Char"/>
    <w:basedOn w:val="VarsaylanParagrafYazTipi"/>
    <w:link w:val="Balk1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E37"/>
  </w:style>
  <w:style w:type="paragraph" w:styleId="AltBilgi">
    <w:name w:val="footer"/>
    <w:basedOn w:val="Normal"/>
    <w:link w:val="Al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3</cp:revision>
  <dcterms:created xsi:type="dcterms:W3CDTF">2026-02-10T08:25:00Z</dcterms:created>
  <dcterms:modified xsi:type="dcterms:W3CDTF">2026-03-13T10:04:00Z</dcterms:modified>
</cp:coreProperties>
</file>