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63"/>
      </w:tblGrid>
      <w:tr w:rsidR="004B7494" w14:paraId="5791AC46" w14:textId="77777777" w:rsidTr="00D85A22">
        <w:trPr>
          <w:trHeight w:val="1700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63" w:type="dxa"/>
            <w:shd w:val="clear" w:color="auto" w:fill="auto"/>
          </w:tcPr>
          <w:p w14:paraId="0699DBCB" w14:textId="5FEAC962" w:rsidR="004B7494" w:rsidRPr="00176686" w:rsidRDefault="00E35BDB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Sterilizasyon uygulamaları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tıbbi malzemelerin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paketle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tasarlanmış </w:t>
            </w:r>
            <w:r w:rsidR="00A63C68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="00A63C68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malzemenin sterilizasyon sonrasından kullanımına kadar bakterilerden güvenli korunmasını sağlayacak şekilde imal edilmiş olmalıdır.</w:t>
            </w:r>
          </w:p>
        </w:tc>
      </w:tr>
      <w:tr w:rsidR="004B7494" w14:paraId="48B12155" w14:textId="77777777" w:rsidTr="00D85A22">
        <w:trPr>
          <w:trHeight w:val="932"/>
        </w:trPr>
        <w:tc>
          <w:tcPr>
            <w:tcW w:w="1537" w:type="dxa"/>
          </w:tcPr>
          <w:p w14:paraId="0B36AB79" w14:textId="58B76A5A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63" w:type="dxa"/>
            <w:shd w:val="clear" w:color="auto" w:fill="auto"/>
          </w:tcPr>
          <w:p w14:paraId="5001E323" w14:textId="77777777" w:rsidR="004B7494" w:rsidRDefault="00BF01F3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 w:rsidR="00AF243F"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="00AD2BB8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</w:t>
            </w:r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 w:rsid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tyvek</w:t>
            </w:r>
            <w:r w:rsidR="00AF243F"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tiplerinden herhangi biri olmalıdır.</w:t>
            </w:r>
          </w:p>
          <w:p w14:paraId="5C5850B1" w14:textId="03B834F5" w:rsidR="00EC3323" w:rsidRDefault="00EC3323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tipi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için en genişliği; 5 cm, 10 cm,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 cm,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 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40 cm, 50 cm ve boy uzunluğu; 200 m olmalıdır.</w:t>
            </w:r>
          </w:p>
          <w:p w14:paraId="11D8E40A" w14:textId="66803E93" w:rsidR="00EC3323" w:rsidRPr="00176686" w:rsidRDefault="00EC3323" w:rsidP="00FE5E6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tyvek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tipi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için en genişliği; 5 cm, 10 cm,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 cm, 30 cm, 40 cm,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 cm ve boy uzunluğu; 70 m olmalıdır</w:t>
            </w:r>
          </w:p>
        </w:tc>
      </w:tr>
      <w:tr w:rsidR="004B7494" w14:paraId="2F1E0A46" w14:textId="77777777" w:rsidTr="009B26A7">
        <w:trPr>
          <w:trHeight w:val="423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7C0EAFF" w14:textId="515D2FDB" w:rsidR="0094388A" w:rsidRPr="0094388A" w:rsidRDefault="0094388A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 rulo halinde olmalıdır.</w:t>
            </w:r>
          </w:p>
          <w:p w14:paraId="7CA82D5E" w14:textId="73D657A4" w:rsidR="00E35BDB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bir tarafı en az </w:t>
            </w:r>
            <w:r w:rsidR="00EA21F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g/</w:t>
            </w:r>
            <w:r w:rsidR="00467F1C" w:rsidRPr="00176686">
              <w:rPr>
                <w:rStyle w:val="Vurgu"/>
                <w:rFonts w:ascii="Times New Roman" w:hAnsi="Times New Roman" w:cs="Times New Roman"/>
                <w:color w:val="000000"/>
                <w:shd w:val="clear" w:color="auto" w:fill="FFFFFF"/>
              </w:rPr>
              <w:t>m²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ağırlığında </w:t>
            </w:r>
            <w:r w:rsidR="00D44B91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medikal kâğıt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bir tarafı kopolimer filmden imal edilmiş ol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5AE160AA" w14:textId="69324427" w:rsidR="00E35BDB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E35BDB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kenar kaynak direnci averaj değeri en az 3 (üç) Newton 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olduğu belgele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nmelidir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13463ACB" w14:textId="48062826" w:rsidR="00E35BDB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ilm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şeffaf veya renklendirilmiş olmalıdır.</w:t>
            </w:r>
          </w:p>
          <w:p w14:paraId="084A39D8" w14:textId="1FA8FDCA" w:rsidR="00E35BDB" w:rsidRPr="00176686" w:rsidRDefault="00E35BDB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Sterilizasyonun korunması 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için </w:t>
            </w:r>
            <w:r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rulo açılırken;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F31EF"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sterilizasyon rulosunun f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ilm kıs</w:t>
            </w:r>
            <w:r w:rsidR="00467F1C"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mı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kâğıttan ayrıl</w:t>
            </w:r>
            <w:r w:rsidR="001F31EF"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arak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yırtılmamalı,</w:t>
            </w:r>
            <w:r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kâğıttan partikül koparmamalı ve kâğıt üzerinde film kalmamalıdır.</w:t>
            </w:r>
          </w:p>
          <w:p w14:paraId="41B884A0" w14:textId="762F66C9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üzerinde açılış yönü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nü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A21F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gösteren bir simge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bulunmalıdır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49E02A79" w14:textId="26203CE6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üzerinde en az 2 adet indikatör bulunmalıdır. (Buhar ve etilen oksit işlem indikatörleri, hidrojen peroksit tiplerde hidrojen peroksit indikatörü bulunmalıdır) </w:t>
            </w:r>
          </w:p>
          <w:p w14:paraId="37CA34CE" w14:textId="7DFF2A4A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ariyer kısmı en az 3 (üç) sıra veya en az 7 (yedi) mm kalınlığında ol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63589C4C" w14:textId="183A9C15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ile ilgili bilgiler bariyer kısmında bulun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malı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diğer bölgelerde herhangi bir yazı ol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mamalıdır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33168E17" w14:textId="2504DF62" w:rsidR="00D85A22" w:rsidRP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="00264266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toksik</w:t>
            </w:r>
            <w:proofErr w:type="spellEnd"/>
            <w:r w:rsidR="00264266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olmamalı</w:t>
            </w:r>
            <w:r w:rsidR="001F31EF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dır.</w:t>
            </w:r>
            <w:r w:rsidR="00264266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764B396B" w14:textId="7AA69228" w:rsid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D85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ilm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beş katlı olmalı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Türkiye'de 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kredite edilmiş bir </w:t>
            </w:r>
            <w:r w:rsidR="00D85A22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kurum veya üniversiteden alınma test </w:t>
            </w:r>
            <w:r w:rsidR="00D85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D85A22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aporları</w:t>
            </w:r>
            <w:r w:rsidR="00D85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ile</w:t>
            </w:r>
            <w:r w:rsidR="00D85A22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sunulmalıdır.</w:t>
            </w:r>
          </w:p>
          <w:p w14:paraId="4B1894F4" w14:textId="4F0A2424" w:rsidR="00D85A22" w:rsidRP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temiz oda ortamında üretilmiş olmalı ve partiküller oranları analiz raporu ile belgelenmelidir</w:t>
            </w:r>
            <w:r w:rsidR="00D85A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15D1CB" w14:textId="57400BF8" w:rsidR="00264266" w:rsidRP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terilizasyon rulosu</w:t>
            </w: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nun 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tyvek</w:t>
            </w:r>
            <w:r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tiplerinde ürün kenarlarında en az 2 adet lamine film kanalları olmalı, film kalınlığı </w:t>
            </w:r>
            <w:proofErr w:type="spellStart"/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minimun</w:t>
            </w:r>
            <w:proofErr w:type="spellEnd"/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55(5±) mikron olmalıdır.</w:t>
            </w:r>
          </w:p>
        </w:tc>
      </w:tr>
      <w:tr w:rsidR="00176686" w14:paraId="59C565DF" w14:textId="77777777" w:rsidTr="009B26A7">
        <w:trPr>
          <w:trHeight w:val="4230"/>
        </w:trPr>
        <w:tc>
          <w:tcPr>
            <w:tcW w:w="1537" w:type="dxa"/>
          </w:tcPr>
          <w:p w14:paraId="2BBB9517" w14:textId="77777777" w:rsidR="00176686" w:rsidRPr="004B7494" w:rsidRDefault="00176686" w:rsidP="0017668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32299765" w14:textId="77777777" w:rsidR="00176686" w:rsidRPr="004B7494" w:rsidRDefault="0017668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5720118" w14:textId="30ACC992" w:rsidR="00176686" w:rsidRPr="00176686" w:rsidRDefault="00176686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Üretici ISO 10993-5 standardına göre harici ve akredite edilmiş bir laboratuvardan </w:t>
            </w:r>
            <w:proofErr w:type="spellStart"/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sitotoksisite</w:t>
            </w:r>
            <w:proofErr w:type="spellEnd"/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test rapor</w:t>
            </w:r>
            <w:r w:rsidR="0026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unu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sağlamalıdır.</w:t>
            </w:r>
          </w:p>
          <w:p w14:paraId="2DFD3884" w14:textId="70389207" w:rsid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94388A" w:rsidRPr="009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miadı 5 yıl olmalı</w:t>
            </w:r>
            <w:r w:rsidR="0094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="0094388A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4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terilizasyon ruloların 5 yıllık miadı boyunca steril bariyer özelliğini koruduğuna dair yaşlandırma sonrası yapılmış </w:t>
            </w:r>
            <w:r w:rsidR="00176686" w:rsidRPr="00176686">
              <w:rPr>
                <w:rFonts w:ascii="Times New Roman" w:hAnsi="Times New Roman" w:cs="Times New Roman"/>
                <w:sz w:val="24"/>
                <w:szCs w:val="24"/>
              </w:rPr>
              <w:t>sızdırmazlık testi sonucunda çıkmış geçerli sonucu gösterir analiz raporu olmalı ve belgelenmelidir.</w:t>
            </w:r>
          </w:p>
          <w:p w14:paraId="7A49B792" w14:textId="202D1868" w:rsidR="001F31EF" w:rsidRPr="001F31EF" w:rsidRDefault="00AF243F" w:rsidP="001F31E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 </w:t>
            </w:r>
            <w:r w:rsidR="00677A18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yıllık miadı boyunca işlem indikatörlerinin özelliklerini koruduğuna dair yaşlandırma sonrası ISO 11140-1’e göre yapılmış indikatör </w:t>
            </w:r>
            <w:r w:rsidR="00677A18" w:rsidRPr="00176686">
              <w:rPr>
                <w:rFonts w:ascii="Times New Roman" w:hAnsi="Times New Roman" w:cs="Times New Roman"/>
                <w:sz w:val="24"/>
                <w:szCs w:val="24"/>
              </w:rPr>
              <w:t xml:space="preserve">performans testi sonucunda çıkmış geçerli sonucu gösterir analiz raporu ve bu </w:t>
            </w:r>
            <w:r w:rsidR="00677A18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indikatörlerin 6 ay rengini koruduğuna dair analiz raporu olmalı ve belgelenmelidir.</w:t>
            </w:r>
          </w:p>
          <w:p w14:paraId="332D5618" w14:textId="5EBFA4A8" w:rsidR="00677A18" w:rsidRPr="001F31EF" w:rsidRDefault="001F31EF" w:rsidP="001F31E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="00AF24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buhar sterilizasyonu sonrasında en az 6 ay boyunca sterilliğini koruduğuna dair belge bağımsız bir mikrobiyoloji laboratuvarından alınmış olmalı ve ihale 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dosyasında sunulmalıdır.</w:t>
            </w:r>
          </w:p>
          <w:p w14:paraId="438ABAEF" w14:textId="4624AE3C" w:rsidR="00176686" w:rsidRPr="00677A18" w:rsidRDefault="00264266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F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TS EN 868-5 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elgesi</w:t>
            </w:r>
            <w:r w:rsidR="0067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bulunmalı ve b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elge akredite bir kuruluştan alınmış 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ol</w:t>
            </w:r>
            <w:r w:rsidR="00677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69C08194" w14:textId="77777777" w:rsidR="00D85A22" w:rsidRPr="00D85A22" w:rsidRDefault="00D85A22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Hidrojen peroksit cihazlarında kullanılan ürün tiplerinin kullanım amacı ve özelliği istenildiğinde belgelendirilmelidir.</w:t>
            </w:r>
          </w:p>
          <w:p w14:paraId="00A1C9BF" w14:textId="0FDE1964" w:rsidR="00677A18" w:rsidRPr="00D85A22" w:rsidRDefault="00D85A22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F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üzerinde lot numarası, ebat ve standartlarla ilgili bilgi 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560F" w14:textId="77777777" w:rsidR="00AC4074" w:rsidRDefault="00AC4074" w:rsidP="003F4E5C">
      <w:pPr>
        <w:spacing w:after="0" w:line="240" w:lineRule="auto"/>
      </w:pPr>
      <w:r>
        <w:separator/>
      </w:r>
    </w:p>
  </w:endnote>
  <w:endnote w:type="continuationSeparator" w:id="0">
    <w:p w14:paraId="0681687D" w14:textId="77777777" w:rsidR="00AC4074" w:rsidRDefault="00AC4074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7436C" w14:textId="77777777" w:rsidR="00AC4074" w:rsidRDefault="00AC4074" w:rsidP="003F4E5C">
      <w:pPr>
        <w:spacing w:after="0" w:line="240" w:lineRule="auto"/>
      </w:pPr>
      <w:r>
        <w:separator/>
      </w:r>
    </w:p>
  </w:footnote>
  <w:footnote w:type="continuationSeparator" w:id="0">
    <w:p w14:paraId="4DC28AA1" w14:textId="77777777" w:rsidR="00AC4074" w:rsidRDefault="00AC4074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4C30" w14:textId="77777777" w:rsidR="00A63C68" w:rsidRPr="003D4D75" w:rsidRDefault="00A63C68" w:rsidP="00A63C68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3D4D75">
      <w:rPr>
        <w:rFonts w:ascii="Times New Roman" w:hAnsi="Times New Roman" w:cs="Times New Roman"/>
        <w:b/>
        <w:bCs/>
        <w:sz w:val="24"/>
        <w:szCs w:val="24"/>
      </w:rPr>
      <w:t>SMT3792 STERİLİZASYON RULOSU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97E"/>
    <w:multiLevelType w:val="hybridMultilevel"/>
    <w:tmpl w:val="A78A06D8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470F"/>
    <w:multiLevelType w:val="hybridMultilevel"/>
    <w:tmpl w:val="E4DECC86"/>
    <w:lvl w:ilvl="0" w:tplc="3B48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4D6110"/>
    <w:multiLevelType w:val="hybridMultilevel"/>
    <w:tmpl w:val="CA1AFC26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DE2F7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36F6B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669B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BAAD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E4BBD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28A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34154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EFB2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C0E6F"/>
    <w:multiLevelType w:val="hybridMultilevel"/>
    <w:tmpl w:val="CA1AFC26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DE2F7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36F6B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669B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BAAD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E4BBD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28A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34154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EFB2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D04A5"/>
    <w:rsid w:val="00104579"/>
    <w:rsid w:val="00176686"/>
    <w:rsid w:val="00195FEB"/>
    <w:rsid w:val="001C60E9"/>
    <w:rsid w:val="001C7E29"/>
    <w:rsid w:val="001E7DA1"/>
    <w:rsid w:val="001F31EF"/>
    <w:rsid w:val="002618E3"/>
    <w:rsid w:val="00264266"/>
    <w:rsid w:val="002B66F4"/>
    <w:rsid w:val="00312C4B"/>
    <w:rsid w:val="00331203"/>
    <w:rsid w:val="00336BA1"/>
    <w:rsid w:val="00345385"/>
    <w:rsid w:val="003D4D75"/>
    <w:rsid w:val="003F4E5C"/>
    <w:rsid w:val="00467F1C"/>
    <w:rsid w:val="004B7494"/>
    <w:rsid w:val="00500A4D"/>
    <w:rsid w:val="00677A18"/>
    <w:rsid w:val="00727478"/>
    <w:rsid w:val="007D5C9C"/>
    <w:rsid w:val="007F2CC1"/>
    <w:rsid w:val="008B4126"/>
    <w:rsid w:val="00936492"/>
    <w:rsid w:val="0094388A"/>
    <w:rsid w:val="009B26A7"/>
    <w:rsid w:val="00A01D71"/>
    <w:rsid w:val="00A0594E"/>
    <w:rsid w:val="00A63C68"/>
    <w:rsid w:val="00A76582"/>
    <w:rsid w:val="00AC4074"/>
    <w:rsid w:val="00AD2BB8"/>
    <w:rsid w:val="00AF243F"/>
    <w:rsid w:val="00BA3150"/>
    <w:rsid w:val="00BD6076"/>
    <w:rsid w:val="00BF01F3"/>
    <w:rsid w:val="00BF4EE4"/>
    <w:rsid w:val="00BF5AAE"/>
    <w:rsid w:val="00CF4519"/>
    <w:rsid w:val="00D44B91"/>
    <w:rsid w:val="00D85A22"/>
    <w:rsid w:val="00D8638F"/>
    <w:rsid w:val="00DC5ECF"/>
    <w:rsid w:val="00DD0D47"/>
    <w:rsid w:val="00E3423F"/>
    <w:rsid w:val="00E35BDB"/>
    <w:rsid w:val="00EA21FB"/>
    <w:rsid w:val="00EC3323"/>
    <w:rsid w:val="00ED3775"/>
    <w:rsid w:val="00F056D3"/>
    <w:rsid w:val="00F75F5F"/>
    <w:rsid w:val="00FD62A4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character" w:styleId="Vurgu">
    <w:name w:val="Emphasis"/>
    <w:basedOn w:val="VarsaylanParagrafYazTipi"/>
    <w:uiPriority w:val="20"/>
    <w:qFormat/>
    <w:rsid w:val="00467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2098-DC15-4CB1-B4E3-DE560BDC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2024-11-19T12:56:00Z</dcterms:created>
  <dcterms:modified xsi:type="dcterms:W3CDTF">2024-11-26T10:50:00Z</dcterms:modified>
</cp:coreProperties>
</file>