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3C819A37" w:rsidR="004B7494" w:rsidRPr="00CD090D" w:rsidRDefault="005467E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Hidrofil gaz bezinin</w:t>
            </w:r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veya medikal amaçlı </w:t>
            </w:r>
            <w:proofErr w:type="spellStart"/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spunles</w:t>
            </w:r>
            <w:proofErr w:type="spellEnd"/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kumaşın dikdörtgen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ve kare şeklinde, kenarlarından serbest lifler vermeyecek</w:t>
            </w:r>
            <w:r w:rsidR="00DF6497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şekilde kullanıcı tercihine göre istenilen katlarda arası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dikişsiz olarak katlan</w:t>
            </w:r>
            <w:r w:rsidR="00DF6497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arak imal edilmiş olmalı ve emiciliği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y</w:t>
            </w:r>
            <w:r w:rsidR="009476FF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üksek tıbbi amaçlı bezlerden</w:t>
            </w:r>
            <w:r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DF6497" w:rsidRPr="00CD09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dizayn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2AF5824" w14:textId="2BF74160" w:rsidR="00E560F2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Ürünlerin gaz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hidrofilden imal edilmiş ya da yüksek emiş kapasitesi bulunan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dokumasız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içerikli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kumaştan imal edilmiş çeşitleri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çeşitlerin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klı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>ksız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tipleri 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ve dikişli tipleri 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sunulmalıdır. </w:t>
            </w:r>
          </w:p>
          <w:p w14:paraId="2D554E78" w14:textId="75A7E385" w:rsidR="00E560F2" w:rsidRPr="00CD090D" w:rsidRDefault="00E560F2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her tipi</w:t>
            </w:r>
            <w:r w:rsidR="00B063C9">
              <w:rPr>
                <w:rFonts w:ascii="Times New Roman" w:hAnsi="Times New Roman" w:cs="Times New Roman"/>
                <w:sz w:val="24"/>
                <w:szCs w:val="24"/>
              </w:rPr>
              <w:t xml:space="preserve"> için</w:t>
            </w:r>
            <w:r w:rsidR="00B5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8 – 12 – 16 kattan oluşmalı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B43">
              <w:rPr>
                <w:rFonts w:ascii="Times New Roman" w:hAnsi="Times New Roman" w:cs="Times New Roman"/>
                <w:sz w:val="24"/>
                <w:szCs w:val="24"/>
              </w:rPr>
              <w:t>7.5*</w:t>
            </w:r>
            <w:proofErr w:type="gramStart"/>
            <w:r w:rsidR="00F37B4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proofErr w:type="gramEnd"/>
            <w:r w:rsidR="00F37B43">
              <w:rPr>
                <w:rFonts w:ascii="Times New Roman" w:hAnsi="Times New Roman" w:cs="Times New Roman"/>
                <w:sz w:val="24"/>
                <w:szCs w:val="24"/>
              </w:rPr>
              <w:t xml:space="preserve"> cm, 10*10 cm ve 8*18 cm ebatlarından biri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11D8E40A" w14:textId="7369A760" w:rsidR="004B7494" w:rsidRPr="00CD090D" w:rsidRDefault="005467E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steril ambalajda ve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772B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steril ambalajda sunulan seçenekleri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FE47046" w14:textId="370A67D1" w:rsidR="00E560F2" w:rsidRDefault="00FE5C9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gaz hi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drofilden yapılmış olan </w:t>
            </w:r>
            <w:proofErr w:type="spellStart"/>
            <w:r w:rsidR="00F3434A">
              <w:rPr>
                <w:rFonts w:ascii="Times New Roman" w:hAnsi="Times New Roman" w:cs="Times New Roman"/>
                <w:sz w:val="24"/>
                <w:szCs w:val="24"/>
              </w:rPr>
              <w:t>radyoopa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klı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tipi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nde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kenarları</w:t>
            </w:r>
            <w:r w:rsidR="00AA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tamamen içe kıvrılmış cerrahi katlama olmalı ve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>opa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şerit gazlı bez boyunca dikilmiş olmalı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, bu şerit kopmamalı ve tiftiklenme</w:t>
            </w:r>
            <w:r w:rsidR="005E02B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9476FF" w:rsidRPr="00CD090D">
              <w:rPr>
                <w:rFonts w:ascii="Times New Roman" w:hAnsi="Times New Roman" w:cs="Times New Roman"/>
                <w:sz w:val="24"/>
                <w:szCs w:val="24"/>
              </w:rPr>
              <w:t>lidir</w:t>
            </w:r>
            <w:r w:rsidR="005E0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5621F" w14:textId="08244E1C" w:rsidR="00F3434A" w:rsidRPr="00EE2442" w:rsidRDefault="00F3434A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Dikişli ürün tiplerinde; ürünün açılması gereken durumlarda kenarlarından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ipliklenme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tift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>iklenmeyi önlemek amacıyla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kenarlarından dikilmiş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E2442" w:rsidRPr="00EE24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E2442" w:rsidRPr="00EE2442">
              <w:rPr>
                <w:rFonts w:ascii="Times New Roman" w:hAnsi="Times New Roman" w:cs="Times New Roman"/>
                <w:sz w:val="24"/>
                <w:szCs w:val="24"/>
              </w:rPr>
              <w:t>overlok</w:t>
            </w:r>
            <w:proofErr w:type="spellEnd"/>
            <w:r w:rsidR="00EE2442" w:rsidRPr="00EE24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244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53BE9245" w14:textId="50A8CF90" w:rsidR="00F3434A" w:rsidRDefault="00F3434A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Dikişli ürün tipleri,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radyoopaklı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442">
              <w:rPr>
                <w:rFonts w:ascii="Times New Roman" w:hAnsi="Times New Roman" w:cs="Times New Roman"/>
                <w:sz w:val="24"/>
                <w:szCs w:val="24"/>
              </w:rPr>
              <w:t>ve steril olmalıdır.</w:t>
            </w:r>
          </w:p>
          <w:p w14:paraId="442EA825" w14:textId="0BCF6D48" w:rsidR="00E560F2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tipli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>opaklı</w:t>
            </w:r>
            <w:proofErr w:type="spellEnd"/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34A">
              <w:rPr>
                <w:rFonts w:ascii="Times New Roman" w:hAnsi="Times New Roman" w:cs="Times New Roman"/>
                <w:sz w:val="24"/>
                <w:szCs w:val="24"/>
              </w:rPr>
              <w:t>spançlarda</w:t>
            </w:r>
            <w:proofErr w:type="spellEnd"/>
            <w:r w:rsidR="00F3434A">
              <w:rPr>
                <w:rFonts w:ascii="Times New Roman" w:hAnsi="Times New Roman" w:cs="Times New Roman"/>
                <w:sz w:val="24"/>
                <w:szCs w:val="24"/>
              </w:rPr>
              <w:t xml:space="preserve"> ise </w:t>
            </w:r>
            <w:proofErr w:type="spellStart"/>
            <w:r w:rsidR="00772B3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3434A">
              <w:rPr>
                <w:rFonts w:ascii="Times New Roman" w:hAnsi="Times New Roman" w:cs="Times New Roman"/>
                <w:sz w:val="24"/>
                <w:szCs w:val="24"/>
              </w:rPr>
              <w:t>adyoopa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şerit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bez boyunca dikilmiş ya da çıkmayacak</w:t>
            </w:r>
            <w:r w:rsidR="00E560F2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şekilde ısı ile yapıştırılmış olmalı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, bu şerit kopmamalı ve tiftiklenme</w:t>
            </w:r>
            <w:r w:rsidR="00832C3B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lidir.</w:t>
            </w:r>
          </w:p>
          <w:p w14:paraId="51F29B37" w14:textId="1BDB5BEB" w:rsidR="00FE5C9D" w:rsidRPr="00CD090D" w:rsidRDefault="00FE5C9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İmal edildiği Gaz Hidrofil tek kat üzerinden sayıldığında 1 cm</w:t>
            </w:r>
            <w:r w:rsidRPr="00772B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72B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’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de toplam net 20 tel (±1cm) olup, %100 pamuk ipliğinden dokunmuş olacaktır.</w:t>
            </w:r>
          </w:p>
          <w:p w14:paraId="75456F2B" w14:textId="5B5E6E72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Spunles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kumaştan olan tipler ise 35gr/m</w:t>
            </w:r>
            <w:r w:rsidRPr="00772B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2C35D772" w14:textId="4119D237" w:rsidR="00FE5C9D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Ürünlerin ipliği</w:t>
            </w:r>
            <w:r w:rsidR="00FE5C9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ince olmayıp, beyaz, temiz, kokusuz ve tam hidrofil olacaktır. </w:t>
            </w:r>
          </w:p>
          <w:p w14:paraId="4027208F" w14:textId="77777777" w:rsidR="00FE5C9D" w:rsidRPr="00CD090D" w:rsidRDefault="00FE5C9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Yırtık ve kaçık olmayacak, kenarlarından hiçbir şekilde iplik sarkmayacaktır.</w:t>
            </w:r>
          </w:p>
          <w:p w14:paraId="3818E132" w14:textId="7003BEAB" w:rsidR="00FE5C9D" w:rsidRPr="00CD090D" w:rsidRDefault="00FE5C9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Sterilizasyon sonrası sertleşmemeli ve emici özelliğini kaybetmemelidir.</w:t>
            </w:r>
          </w:p>
          <w:p w14:paraId="1B15D1CB" w14:textId="4FDF07F7" w:rsidR="00FE5C9D" w:rsidRPr="00DF6497" w:rsidRDefault="00FE5C9D" w:rsidP="00772B30">
            <w:pPr>
              <w:spacing w:before="120" w:after="120" w:line="360" w:lineRule="auto"/>
              <w:ind w:right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772B30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5E12629" w14:textId="77777777" w:rsidR="004F2F71" w:rsidRDefault="004F2F71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 ürünler tekli pakette olmalıdır.</w:t>
            </w:r>
          </w:p>
          <w:p w14:paraId="027AE99B" w14:textId="4F7CE81B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Üreticinin Malzeme Güvenlik Bilgi Formu (MSDS) olmalıdır.</w:t>
            </w:r>
          </w:p>
          <w:p w14:paraId="40609A6D" w14:textId="77777777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Ürünlerin üretimi Tıbbi Cihaz direktifine uygun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100.000 temiz oda koşullarında olmalı ve bu koşulları sağlayan belgeler ibraz edilmelidir.</w:t>
            </w:r>
          </w:p>
          <w:p w14:paraId="55112D80" w14:textId="520AC55A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Ürüne ait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uyumluluk testleri mevcut olmalıdır (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Hemolitik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etki,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sensitizasyon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, cilt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iritasyon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sitotoksisite</w:t>
            </w:r>
            <w:proofErr w:type="spellEnd"/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testleri)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3DDFA89A" w14:textId="2CEDB730" w:rsidR="009476FF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Malzemenin üreticisinin ISO 13485 kalite yönetim sertifikası ve CE belgesi olmalıdır.</w:t>
            </w:r>
          </w:p>
          <w:p w14:paraId="5D8AAD57" w14:textId="5336781F" w:rsidR="005467ED" w:rsidRPr="00CD090D" w:rsidRDefault="00DF6497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Dış</w:t>
            </w:r>
            <w:r w:rsidR="005467ED"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ambalajlarda üzerinde Gaz Kompres tipi, miktarı, üretici firma ismi açık olarak belirtilmeli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2C28D3C0" w14:textId="36997904" w:rsidR="005467ED" w:rsidRPr="00CD090D" w:rsidRDefault="005467ED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>İmalatında kullanılan Gaz Hidrofilin Sağlık Bakanlığı Ruhsat Belgesi ibraz edilecektir</w:t>
            </w:r>
            <w:r w:rsidR="00DF6497" w:rsidRPr="00CD0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3529" w14:textId="3D467A95" w:rsidR="00195FEB" w:rsidRPr="00CD090D" w:rsidRDefault="009476FF" w:rsidP="00772B3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72B30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  <w:r w:rsidRPr="00CD090D">
              <w:rPr>
                <w:rFonts w:ascii="Times New Roman" w:hAnsi="Times New Roman" w:cs="Times New Roman"/>
                <w:sz w:val="24"/>
                <w:szCs w:val="24"/>
              </w:rPr>
              <w:t xml:space="preserve"> sistemine kayıtlı olmalıdır.</w:t>
            </w:r>
          </w:p>
        </w:tc>
      </w:tr>
    </w:tbl>
    <w:p w14:paraId="3335A9E9" w14:textId="77777777" w:rsidR="00331203" w:rsidRPr="00936492" w:rsidRDefault="00331203" w:rsidP="00772B3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6DE83" w14:textId="77777777" w:rsidR="007D0614" w:rsidRDefault="007D0614" w:rsidP="00CC1546">
      <w:pPr>
        <w:spacing w:after="0" w:line="240" w:lineRule="auto"/>
      </w:pPr>
      <w:r>
        <w:separator/>
      </w:r>
    </w:p>
  </w:endnote>
  <w:endnote w:type="continuationSeparator" w:id="0">
    <w:p w14:paraId="337484A1" w14:textId="77777777" w:rsidR="007D0614" w:rsidRDefault="007D0614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A96E7" w14:textId="77777777" w:rsidR="00CD090D" w:rsidRDefault="00CD09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DCC1" w14:textId="77777777" w:rsidR="00CD090D" w:rsidRDefault="00CD09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F9B9" w14:textId="77777777" w:rsidR="00CD090D" w:rsidRDefault="00CD09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9FA81" w14:textId="77777777" w:rsidR="007D0614" w:rsidRDefault="007D0614" w:rsidP="00CC1546">
      <w:pPr>
        <w:spacing w:after="0" w:line="240" w:lineRule="auto"/>
      </w:pPr>
      <w:r>
        <w:separator/>
      </w:r>
    </w:p>
  </w:footnote>
  <w:footnote w:type="continuationSeparator" w:id="0">
    <w:p w14:paraId="6CA18CED" w14:textId="77777777" w:rsidR="007D0614" w:rsidRDefault="007D0614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E3B4B" w14:textId="77777777" w:rsidR="00CD090D" w:rsidRDefault="00CD09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316E18EF" w:rsidR="00CC1546" w:rsidRPr="00DF6497" w:rsidRDefault="00CC1546">
    <w:pPr>
      <w:pStyle w:val="stBilgi"/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</w:pPr>
    <w:r w:rsidRPr="00DF6497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SMT</w:t>
    </w:r>
    <w:r w:rsidR="00DF6497" w:rsidRPr="00DF6497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3767</w:t>
    </w:r>
    <w:r w:rsidR="00DB5302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 xml:space="preserve"> </w:t>
    </w:r>
    <w:r w:rsidR="00DF6497" w:rsidRPr="00DF6497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 xml:space="preserve">SPANÇ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FE147" w14:textId="77777777" w:rsidR="00CD090D" w:rsidRDefault="00CD09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B0F89"/>
    <w:multiLevelType w:val="hybridMultilevel"/>
    <w:tmpl w:val="62781C80"/>
    <w:lvl w:ilvl="0" w:tplc="C14E7A2A">
      <w:start w:val="2"/>
      <w:numFmt w:val="decimal"/>
      <w:lvlText w:val="%1."/>
      <w:lvlJc w:val="left"/>
      <w:pPr>
        <w:ind w:left="1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00E620">
      <w:start w:val="1"/>
      <w:numFmt w:val="lowerLetter"/>
      <w:lvlText w:val="%2"/>
      <w:lvlJc w:val="left"/>
      <w:pPr>
        <w:ind w:left="1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12014A8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9C61708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AED1D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6E28D0E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B7C012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B8AEB50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E969EE0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5F88"/>
    <w:multiLevelType w:val="hybridMultilevel"/>
    <w:tmpl w:val="32BE13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3BF3"/>
    <w:multiLevelType w:val="hybridMultilevel"/>
    <w:tmpl w:val="63BA2C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23A75"/>
    <w:multiLevelType w:val="hybridMultilevel"/>
    <w:tmpl w:val="9244B9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A04B2"/>
    <w:multiLevelType w:val="hybridMultilevel"/>
    <w:tmpl w:val="2076A2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104579"/>
    <w:rsid w:val="00195FEB"/>
    <w:rsid w:val="001A0D55"/>
    <w:rsid w:val="00205531"/>
    <w:rsid w:val="002618E3"/>
    <w:rsid w:val="002B66F4"/>
    <w:rsid w:val="00327BB5"/>
    <w:rsid w:val="00331203"/>
    <w:rsid w:val="00336300"/>
    <w:rsid w:val="003A1F0C"/>
    <w:rsid w:val="00463B60"/>
    <w:rsid w:val="004B7494"/>
    <w:rsid w:val="004F2F71"/>
    <w:rsid w:val="00544A03"/>
    <w:rsid w:val="005467ED"/>
    <w:rsid w:val="005E02B1"/>
    <w:rsid w:val="00722557"/>
    <w:rsid w:val="00772B30"/>
    <w:rsid w:val="0079506D"/>
    <w:rsid w:val="007D0614"/>
    <w:rsid w:val="00804BA0"/>
    <w:rsid w:val="00832C3B"/>
    <w:rsid w:val="00842FB2"/>
    <w:rsid w:val="00936492"/>
    <w:rsid w:val="009476FF"/>
    <w:rsid w:val="00970C37"/>
    <w:rsid w:val="00A0594E"/>
    <w:rsid w:val="00A76582"/>
    <w:rsid w:val="00AA56A7"/>
    <w:rsid w:val="00B063C9"/>
    <w:rsid w:val="00B51B9B"/>
    <w:rsid w:val="00BA3150"/>
    <w:rsid w:val="00BD6076"/>
    <w:rsid w:val="00BF4EE4"/>
    <w:rsid w:val="00BF5AAE"/>
    <w:rsid w:val="00CC1546"/>
    <w:rsid w:val="00CD090D"/>
    <w:rsid w:val="00DB5302"/>
    <w:rsid w:val="00DC27C8"/>
    <w:rsid w:val="00DF6497"/>
    <w:rsid w:val="00E560F2"/>
    <w:rsid w:val="00ED3775"/>
    <w:rsid w:val="00EE2442"/>
    <w:rsid w:val="00F3434A"/>
    <w:rsid w:val="00F37B43"/>
    <w:rsid w:val="00F87C1A"/>
    <w:rsid w:val="00F96B7C"/>
    <w:rsid w:val="00FE5C9D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DF6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D27F-87B7-4C48-A108-F8CF4C88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6</cp:revision>
  <dcterms:created xsi:type="dcterms:W3CDTF">2024-11-19T12:49:00Z</dcterms:created>
  <dcterms:modified xsi:type="dcterms:W3CDTF">2024-12-23T08:39:00Z</dcterms:modified>
</cp:coreProperties>
</file>