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5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221"/>
      </w:tblGrid>
      <w:tr w:rsidR="004B7494" w14:paraId="5791AC46" w14:textId="77777777" w:rsidTr="000925F8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221" w:type="dxa"/>
            <w:shd w:val="clear" w:color="auto" w:fill="auto"/>
          </w:tcPr>
          <w:p w14:paraId="0699DBCB" w14:textId="3C819A37" w:rsidR="004B7494" w:rsidRPr="00CD090D" w:rsidRDefault="005467ED" w:rsidP="00CD090D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Hidrofil gaz bezinin</w:t>
            </w:r>
            <w:r w:rsidR="009476FF" w:rsidRPr="00CD090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veya medikal amaçlı </w:t>
            </w:r>
            <w:proofErr w:type="spellStart"/>
            <w:r w:rsidR="009476FF" w:rsidRPr="00CD090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spunles</w:t>
            </w:r>
            <w:proofErr w:type="spellEnd"/>
            <w:r w:rsidR="009476FF" w:rsidRPr="00CD090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kumaşın dikdörtgen</w:t>
            </w:r>
            <w:r w:rsidRPr="00CD090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ve kare şeklinde, kenarlarından serbest lifler vermeyecek</w:t>
            </w:r>
            <w:r w:rsidR="00DF6497" w:rsidRPr="00CD090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şekilde kullanıcı tercihine göre istenilen katlarda arası</w:t>
            </w:r>
            <w:r w:rsidRPr="00CD090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dikişsiz olarak katlan</w:t>
            </w:r>
            <w:r w:rsidR="00DF6497" w:rsidRPr="00CD090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arak imal edilmiş olmalı ve emiciliği</w:t>
            </w:r>
            <w:r w:rsidRPr="00CD090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y</w:t>
            </w:r>
            <w:r w:rsidR="009476FF" w:rsidRPr="00CD090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üksek tıbbi amaçlı bezlerden</w:t>
            </w:r>
            <w:r w:rsidRPr="00CD090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="00DF6497" w:rsidRPr="00CD090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dizayn edilmiş olmalıdır.</w:t>
            </w:r>
          </w:p>
        </w:tc>
      </w:tr>
      <w:tr w:rsidR="004B7494" w14:paraId="48B12155" w14:textId="77777777" w:rsidTr="000925F8">
        <w:trPr>
          <w:trHeight w:val="1640"/>
        </w:trPr>
        <w:tc>
          <w:tcPr>
            <w:tcW w:w="1537" w:type="dxa"/>
          </w:tcPr>
          <w:p w14:paraId="0A8AD5BF" w14:textId="05423936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CC154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52AF5824" w14:textId="2AA7E3F8" w:rsidR="00E560F2" w:rsidRPr="00CD090D" w:rsidRDefault="009476FF" w:rsidP="00CD090D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Ürünlerin gaz</w:t>
            </w:r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hidrofilden imal edilmiş ya da yüksek emiş kapasitesi bulunan </w:t>
            </w:r>
            <w:proofErr w:type="spellStart"/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>dokumasız</w:t>
            </w:r>
            <w:proofErr w:type="spellEnd"/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>viskon</w:t>
            </w:r>
            <w:proofErr w:type="spellEnd"/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içerikli </w:t>
            </w:r>
            <w:proofErr w:type="spellStart"/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>spunles</w:t>
            </w:r>
            <w:proofErr w:type="spellEnd"/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kumaştan imal edilmiş çeşitleri 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olmalı</w:t>
            </w:r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ve çeşitlerin </w:t>
            </w:r>
            <w:proofErr w:type="spellStart"/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>radyopacklı</w:t>
            </w:r>
            <w:proofErr w:type="spellEnd"/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>radyopacksız</w:t>
            </w:r>
            <w:proofErr w:type="spellEnd"/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tipleri sunulmalıdır. </w:t>
            </w:r>
          </w:p>
          <w:p w14:paraId="02F22FED" w14:textId="77777777" w:rsidR="00E560F2" w:rsidRPr="00CD090D" w:rsidRDefault="005467ED" w:rsidP="00CD090D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Kullanıcı</w:t>
            </w:r>
            <w:r w:rsidR="00FE5C9D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tercihine 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göre 5</w:t>
            </w:r>
            <w:r w:rsidR="00FE5C9D" w:rsidRPr="00CD090D">
              <w:rPr>
                <w:rFonts w:ascii="Times New Roman" w:hAnsi="Times New Roman" w:cs="Times New Roman"/>
                <w:sz w:val="24"/>
                <w:szCs w:val="24"/>
              </w:rPr>
              <w:t>x5 cm (±2 mm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) ile</w:t>
            </w:r>
            <w:r w:rsidR="00FE5C9D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20x40 cm (±2 mm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) arasında</w:t>
            </w:r>
            <w:r w:rsidR="00FE5C9D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ebat 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seçenekleri </w:t>
            </w:r>
            <w:r w:rsidR="00FE5C9D" w:rsidRPr="00CD090D">
              <w:rPr>
                <w:rFonts w:ascii="Times New Roman" w:hAnsi="Times New Roman" w:cs="Times New Roman"/>
                <w:sz w:val="24"/>
                <w:szCs w:val="24"/>
              </w:rPr>
              <w:t>sunulmalıdır.</w:t>
            </w:r>
          </w:p>
          <w:p w14:paraId="2D554E78" w14:textId="541901A0" w:rsidR="00E560F2" w:rsidRPr="00CD090D" w:rsidRDefault="00E560F2" w:rsidP="00CD090D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Ürünün kullanıcının tercihine göre her tipinin 4</w:t>
            </w:r>
            <w:r w:rsidR="000925F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25F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925F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925F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24 kattan oluşan çeşitleri olmalıdır.</w:t>
            </w:r>
          </w:p>
          <w:p w14:paraId="11D8E40A" w14:textId="7DAB3418" w:rsidR="004B7494" w:rsidRPr="00CD090D" w:rsidRDefault="005467ED" w:rsidP="00CD090D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Ürün steril ambalajda ve </w:t>
            </w:r>
            <w:proofErr w:type="spellStart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spellEnd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steril ambalajda sunulan seçenekleri olmalıdır.</w:t>
            </w:r>
          </w:p>
        </w:tc>
      </w:tr>
      <w:tr w:rsidR="004B7494" w14:paraId="2F1E0A46" w14:textId="77777777" w:rsidTr="000925F8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2FE47046" w14:textId="1729865A" w:rsidR="00E560F2" w:rsidRPr="00CD090D" w:rsidRDefault="00FE5C9D" w:rsidP="000925F8">
            <w:pPr>
              <w:pStyle w:val="ListeParagraf"/>
              <w:numPr>
                <w:ilvl w:val="0"/>
                <w:numId w:val="10"/>
              </w:numPr>
              <w:tabs>
                <w:tab w:val="left" w:pos="6730"/>
              </w:tabs>
              <w:spacing w:before="120" w:after="120" w:line="360" w:lineRule="auto"/>
              <w:ind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Ürünün</w:t>
            </w:r>
            <w:r w:rsidR="009476FF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gaz hidrofilden yapılmış olan </w:t>
            </w:r>
            <w:proofErr w:type="spellStart"/>
            <w:r w:rsidR="009476FF" w:rsidRPr="00CD090D">
              <w:rPr>
                <w:rFonts w:ascii="Times New Roman" w:hAnsi="Times New Roman" w:cs="Times New Roman"/>
                <w:sz w:val="24"/>
                <w:szCs w:val="24"/>
              </w:rPr>
              <w:t>radyopacklı</w:t>
            </w:r>
            <w:proofErr w:type="spellEnd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tipi</w:t>
            </w:r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nde 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kenarları</w:t>
            </w:r>
            <w:r w:rsidR="00092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tamamen içe kıvrılmış cerrahi katlama olmalı ve </w:t>
            </w:r>
            <w:proofErr w:type="spellStart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Radyopack</w:t>
            </w:r>
            <w:proofErr w:type="spellEnd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şerit gazlı bez boyunca dikilmiş olmalı</w:t>
            </w:r>
            <w:r w:rsidR="009476FF" w:rsidRPr="00CD090D">
              <w:rPr>
                <w:rFonts w:ascii="Times New Roman" w:hAnsi="Times New Roman" w:cs="Times New Roman"/>
                <w:sz w:val="24"/>
                <w:szCs w:val="24"/>
              </w:rPr>
              <w:t>, bu şerit kopmamalı ve tiftiklenme</w:t>
            </w:r>
            <w:r w:rsidR="005E02B1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="009476FF" w:rsidRPr="00CD090D">
              <w:rPr>
                <w:rFonts w:ascii="Times New Roman" w:hAnsi="Times New Roman" w:cs="Times New Roman"/>
                <w:sz w:val="24"/>
                <w:szCs w:val="24"/>
              </w:rPr>
              <w:t>lidir</w:t>
            </w:r>
            <w:r w:rsidR="005E0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2EA825" w14:textId="4AE41DDD" w:rsidR="00E560F2" w:rsidRPr="00CD090D" w:rsidRDefault="009476FF" w:rsidP="000925F8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ind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Spunles</w:t>
            </w:r>
            <w:proofErr w:type="spellEnd"/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kumaş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tipli </w:t>
            </w:r>
            <w:proofErr w:type="spellStart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radyopacklı</w:t>
            </w:r>
            <w:proofErr w:type="spellEnd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spançlarda</w:t>
            </w:r>
            <w:proofErr w:type="spellEnd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ise </w:t>
            </w:r>
            <w:proofErr w:type="spellStart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Radyopack</w:t>
            </w:r>
            <w:proofErr w:type="spellEnd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şerit</w:t>
            </w:r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bez boyunca dikilmiş ya da çıkmayacak</w:t>
            </w:r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şekilde ısı ile yapıştırılmış olmalı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, bu şerit kopmamalı ve tiftiklenmelidir.</w:t>
            </w:r>
          </w:p>
          <w:p w14:paraId="51F29B37" w14:textId="5F06D529" w:rsidR="00FE5C9D" w:rsidRPr="00CD090D" w:rsidRDefault="00FE5C9D" w:rsidP="000925F8">
            <w:pPr>
              <w:pStyle w:val="ListeParagraf"/>
              <w:numPr>
                <w:ilvl w:val="0"/>
                <w:numId w:val="10"/>
              </w:numPr>
              <w:tabs>
                <w:tab w:val="left" w:pos="7155"/>
                <w:tab w:val="left" w:pos="7216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İmal edildiği Gaz Hidrofil tek kat üzerinden sayıldığında 1 cm'2 de toplam net 20 tel (±1cm) olup, %100 pamuk ipliğinden dokunmuş olacaktır.</w:t>
            </w:r>
          </w:p>
          <w:p w14:paraId="75456F2B" w14:textId="5B5E6E72" w:rsidR="009476FF" w:rsidRPr="00CD090D" w:rsidRDefault="009476FF" w:rsidP="000925F8">
            <w:pPr>
              <w:pStyle w:val="ListeParagraf"/>
              <w:numPr>
                <w:ilvl w:val="0"/>
                <w:numId w:val="10"/>
              </w:numPr>
              <w:tabs>
                <w:tab w:val="left" w:pos="7155"/>
                <w:tab w:val="left" w:pos="7216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Spunles</w:t>
            </w:r>
            <w:proofErr w:type="spellEnd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kumaştan olan tipler ise 35gr/m2 olmalıdır.</w:t>
            </w:r>
          </w:p>
          <w:p w14:paraId="2C35D772" w14:textId="4630945C" w:rsidR="00FE5C9D" w:rsidRPr="00CD090D" w:rsidRDefault="009476FF" w:rsidP="000925F8">
            <w:pPr>
              <w:pStyle w:val="ListeParagraf"/>
              <w:numPr>
                <w:ilvl w:val="0"/>
                <w:numId w:val="10"/>
              </w:numPr>
              <w:tabs>
                <w:tab w:val="left" w:pos="7155"/>
                <w:tab w:val="left" w:pos="7216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Ürünlerin ipliği</w:t>
            </w:r>
            <w:r w:rsidR="00FE5C9D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ince olmayıp</w:t>
            </w:r>
            <w:r w:rsidR="000925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E5C9D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beyaz, temiz, kokusuz ve tam hidrofil </w:t>
            </w:r>
            <w:r w:rsidR="000925F8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  <w:r w:rsidR="00FE5C9D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27208F" w14:textId="585E5A48" w:rsidR="00FE5C9D" w:rsidRPr="00CD090D" w:rsidRDefault="00FE5C9D" w:rsidP="000925F8">
            <w:pPr>
              <w:pStyle w:val="ListeParagraf"/>
              <w:numPr>
                <w:ilvl w:val="0"/>
                <w:numId w:val="10"/>
              </w:numPr>
              <w:tabs>
                <w:tab w:val="left" w:pos="7155"/>
                <w:tab w:val="left" w:pos="7216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Yırtık ve kaçık olmayacak, kenarlarından hiçbir şekilde iplik sarkma</w:t>
            </w:r>
            <w:r w:rsidR="000925F8">
              <w:rPr>
                <w:rFonts w:ascii="Times New Roman" w:hAnsi="Times New Roman" w:cs="Times New Roman"/>
                <w:sz w:val="24"/>
                <w:szCs w:val="24"/>
              </w:rPr>
              <w:t>malıdır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18E132" w14:textId="27875208" w:rsidR="00FE5C9D" w:rsidRPr="00CD090D" w:rsidRDefault="00FE5C9D" w:rsidP="000925F8">
            <w:pPr>
              <w:pStyle w:val="ListeParagraf"/>
              <w:numPr>
                <w:ilvl w:val="0"/>
                <w:numId w:val="10"/>
              </w:numPr>
              <w:tabs>
                <w:tab w:val="left" w:pos="7155"/>
                <w:tab w:val="left" w:pos="7216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Sterilizasyon sonrası sertleşmemeli ve emici özelliğini</w:t>
            </w:r>
            <w:r w:rsidR="00092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kaybetmemelidir.</w:t>
            </w:r>
          </w:p>
          <w:p w14:paraId="1B15D1CB" w14:textId="4FDF07F7" w:rsidR="00FE5C9D" w:rsidRPr="00DF6497" w:rsidRDefault="00FE5C9D" w:rsidP="000925F8">
            <w:pPr>
              <w:spacing w:before="120" w:after="120" w:line="360" w:lineRule="auto"/>
              <w:ind w:right="9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17A5157A" w14:textId="77777777" w:rsidTr="000925F8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05E12629" w14:textId="77777777" w:rsidR="004F2F71" w:rsidRDefault="004F2F71" w:rsidP="000925F8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Steril ürünler tekli pakette olmalıdır.</w:t>
            </w:r>
          </w:p>
          <w:p w14:paraId="027AE99B" w14:textId="4F7CE81B" w:rsidR="009476FF" w:rsidRPr="00CD090D" w:rsidRDefault="009476FF" w:rsidP="000925F8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Üreticinin Malzeme Güvenlik Bilgi Formu (MSDS) olmalıdır.</w:t>
            </w:r>
          </w:p>
          <w:p w14:paraId="40609A6D" w14:textId="4E5B7732" w:rsidR="009476FF" w:rsidRDefault="009476FF" w:rsidP="000925F8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Ürünlerin üretimi Tıbbi Cihaz direktifine uygun </w:t>
            </w:r>
            <w:proofErr w:type="spellStart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proofErr w:type="spellEnd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100.000 temiz oda koşullarında olmalı ve bu koşulları sağlayan belgeler ibraz edilmelidir.</w:t>
            </w:r>
          </w:p>
          <w:p w14:paraId="25F8A836" w14:textId="142B0F2B" w:rsidR="0098155C" w:rsidRPr="0098155C" w:rsidRDefault="0098155C" w:rsidP="000925F8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55C">
              <w:rPr>
                <w:rFonts w:ascii="Times New Roman" w:hAnsi="Times New Roman" w:cs="Times New Roman"/>
                <w:sz w:val="24"/>
                <w:szCs w:val="24"/>
              </w:rPr>
              <w:t>İmalatta kullanılan malzemenin</w:t>
            </w:r>
            <w:r w:rsidR="002F749D">
              <w:rPr>
                <w:rFonts w:ascii="Times New Roman" w:hAnsi="Times New Roman" w:cs="Times New Roman"/>
                <w:sz w:val="24"/>
                <w:szCs w:val="24"/>
              </w:rPr>
              <w:t xml:space="preserve"> son iki yıl içerisinde</w:t>
            </w:r>
            <w:r w:rsidRPr="0098155C">
              <w:rPr>
                <w:rFonts w:ascii="Times New Roman" w:hAnsi="Times New Roman" w:cs="Times New Roman"/>
                <w:sz w:val="24"/>
                <w:szCs w:val="24"/>
              </w:rPr>
              <w:t xml:space="preserve"> imal edildiği</w:t>
            </w:r>
            <w:r w:rsidR="002F749D">
              <w:rPr>
                <w:rFonts w:ascii="Times New Roman" w:hAnsi="Times New Roman" w:cs="Times New Roman"/>
                <w:sz w:val="24"/>
                <w:szCs w:val="24"/>
              </w:rPr>
              <w:t xml:space="preserve"> gösterir </w:t>
            </w:r>
            <w:bookmarkStart w:id="0" w:name="_GoBack"/>
            <w:bookmarkEnd w:id="0"/>
            <w:r w:rsidRPr="0098155C">
              <w:rPr>
                <w:rFonts w:ascii="Times New Roman" w:hAnsi="Times New Roman" w:cs="Times New Roman"/>
                <w:sz w:val="24"/>
                <w:szCs w:val="24"/>
              </w:rPr>
              <w:t>belge ibraz edilmelidir.</w:t>
            </w:r>
          </w:p>
          <w:p w14:paraId="55112D80" w14:textId="566EB3A3" w:rsidR="009476FF" w:rsidRPr="00CD090D" w:rsidRDefault="009476FF" w:rsidP="000925F8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Ürüne ait </w:t>
            </w:r>
            <w:proofErr w:type="spellStart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biyo</w:t>
            </w:r>
            <w:proofErr w:type="spellEnd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uyumluluk testleri mevcut olmalıdır. (</w:t>
            </w:r>
            <w:proofErr w:type="spellStart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Hemolitik</w:t>
            </w:r>
            <w:proofErr w:type="spellEnd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etki, </w:t>
            </w:r>
            <w:proofErr w:type="spellStart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sensitizasyon</w:t>
            </w:r>
            <w:proofErr w:type="spellEnd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, cilt </w:t>
            </w:r>
            <w:proofErr w:type="spellStart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iritasyon</w:t>
            </w:r>
            <w:proofErr w:type="spellEnd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sitotoksisite</w:t>
            </w:r>
            <w:proofErr w:type="spellEnd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testleri)</w:t>
            </w:r>
          </w:p>
          <w:p w14:paraId="3DDFA89A" w14:textId="2CEDB730" w:rsidR="009476FF" w:rsidRPr="00CD090D" w:rsidRDefault="009476FF" w:rsidP="000925F8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Malzemenin üreticisinin ISO 13485 kalite yönetim sertifikası ve CE belgesi olmalıdır.</w:t>
            </w:r>
          </w:p>
          <w:p w14:paraId="5D8AAD57" w14:textId="5336781F" w:rsidR="005467ED" w:rsidRPr="00CD090D" w:rsidRDefault="00DF6497" w:rsidP="000925F8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Dış</w:t>
            </w:r>
            <w:r w:rsidR="005467ED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ambalajlarda üzerinde Gaz Kompres tipi, miktarı, üretici firma ismi açık olarak belirtilmeli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dir.</w:t>
            </w:r>
          </w:p>
          <w:p w14:paraId="2C28D3C0" w14:textId="68ACCA4E" w:rsidR="005467ED" w:rsidRPr="00CD090D" w:rsidRDefault="005467ED" w:rsidP="000925F8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İmalatında kullanılan Gaz Hidrofilin Sağlık Bakanlığı Ruhsat Belgesi ibraz edil</w:t>
            </w:r>
            <w:r w:rsidR="000925F8">
              <w:rPr>
                <w:rFonts w:ascii="Times New Roman" w:hAnsi="Times New Roman" w:cs="Times New Roman"/>
                <w:sz w:val="24"/>
                <w:szCs w:val="24"/>
              </w:rPr>
              <w:t>melidir.</w:t>
            </w:r>
          </w:p>
          <w:p w14:paraId="1B153529" w14:textId="4DFFAA77" w:rsidR="00195FEB" w:rsidRPr="00CD090D" w:rsidRDefault="009476FF" w:rsidP="000925F8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0925F8">
              <w:rPr>
                <w:rFonts w:ascii="Times New Roman" w:hAnsi="Times New Roman" w:cs="Times New Roman"/>
                <w:sz w:val="24"/>
                <w:szCs w:val="24"/>
              </w:rPr>
              <w:t xml:space="preserve"> UTS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sistemine kayıtlı olmalıdır.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B394E" w14:textId="77777777" w:rsidR="00153E1C" w:rsidRDefault="00153E1C" w:rsidP="00CC1546">
      <w:pPr>
        <w:spacing w:after="0" w:line="240" w:lineRule="auto"/>
      </w:pPr>
      <w:r>
        <w:separator/>
      </w:r>
    </w:p>
  </w:endnote>
  <w:endnote w:type="continuationSeparator" w:id="0">
    <w:p w14:paraId="6B1F65A0" w14:textId="77777777" w:rsidR="00153E1C" w:rsidRDefault="00153E1C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A96E7" w14:textId="77777777" w:rsidR="00CD090D" w:rsidRDefault="00CD090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BDCC1" w14:textId="77777777" w:rsidR="00CD090D" w:rsidRDefault="00CD090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6F9B9" w14:textId="77777777" w:rsidR="00CD090D" w:rsidRDefault="00CD090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04AC9" w14:textId="77777777" w:rsidR="00153E1C" w:rsidRDefault="00153E1C" w:rsidP="00CC1546">
      <w:pPr>
        <w:spacing w:after="0" w:line="240" w:lineRule="auto"/>
      </w:pPr>
      <w:r>
        <w:separator/>
      </w:r>
    </w:p>
  </w:footnote>
  <w:footnote w:type="continuationSeparator" w:id="0">
    <w:p w14:paraId="7F6492C1" w14:textId="77777777" w:rsidR="00153E1C" w:rsidRDefault="00153E1C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E3B4B" w14:textId="77777777" w:rsidR="00CD090D" w:rsidRDefault="00CD090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78067" w14:textId="316E18EF" w:rsidR="00CC1546" w:rsidRPr="00DF6497" w:rsidRDefault="00CC1546">
    <w:pPr>
      <w:pStyle w:val="stBilgi"/>
      <w:rPr>
        <w:rFonts w:ascii="Times New Roman" w:hAnsi="Times New Roman" w:cs="Times New Roman"/>
        <w:b/>
        <w:bCs/>
        <w:color w:val="343434"/>
        <w:sz w:val="24"/>
        <w:szCs w:val="24"/>
        <w:u w:val="single"/>
        <w:shd w:val="clear" w:color="auto" w:fill="FFFFFF"/>
      </w:rPr>
    </w:pPr>
    <w:r w:rsidRPr="00DF6497">
      <w:rPr>
        <w:rFonts w:ascii="Times New Roman" w:hAnsi="Times New Roman" w:cs="Times New Roman"/>
        <w:b/>
        <w:bCs/>
        <w:color w:val="343434"/>
        <w:sz w:val="24"/>
        <w:szCs w:val="24"/>
        <w:u w:val="single"/>
        <w:shd w:val="clear" w:color="auto" w:fill="FFFFFF"/>
      </w:rPr>
      <w:t>SMT</w:t>
    </w:r>
    <w:r w:rsidR="00DF6497" w:rsidRPr="00DF6497">
      <w:rPr>
        <w:rFonts w:ascii="Times New Roman" w:hAnsi="Times New Roman" w:cs="Times New Roman"/>
        <w:b/>
        <w:bCs/>
        <w:color w:val="343434"/>
        <w:sz w:val="24"/>
        <w:szCs w:val="24"/>
        <w:u w:val="single"/>
        <w:shd w:val="clear" w:color="auto" w:fill="FFFFFF"/>
      </w:rPr>
      <w:t>3767</w:t>
    </w:r>
    <w:r w:rsidR="00DB5302">
      <w:rPr>
        <w:rFonts w:ascii="Times New Roman" w:hAnsi="Times New Roman" w:cs="Times New Roman"/>
        <w:b/>
        <w:bCs/>
        <w:color w:val="343434"/>
        <w:sz w:val="24"/>
        <w:szCs w:val="24"/>
        <w:u w:val="single"/>
        <w:shd w:val="clear" w:color="auto" w:fill="FFFFFF"/>
      </w:rPr>
      <w:t xml:space="preserve"> </w:t>
    </w:r>
    <w:r w:rsidR="00DF6497" w:rsidRPr="00DF6497">
      <w:rPr>
        <w:rFonts w:ascii="Times New Roman" w:hAnsi="Times New Roman" w:cs="Times New Roman"/>
        <w:b/>
        <w:bCs/>
        <w:color w:val="343434"/>
        <w:sz w:val="24"/>
        <w:szCs w:val="24"/>
        <w:u w:val="single"/>
        <w:shd w:val="clear" w:color="auto" w:fill="FFFFFF"/>
      </w:rPr>
      <w:t xml:space="preserve">SPANÇ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FE147" w14:textId="77777777" w:rsidR="00CD090D" w:rsidRDefault="00CD090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DB0F89"/>
    <w:multiLevelType w:val="hybridMultilevel"/>
    <w:tmpl w:val="62781C80"/>
    <w:lvl w:ilvl="0" w:tplc="C14E7A2A">
      <w:start w:val="2"/>
      <w:numFmt w:val="decimal"/>
      <w:lvlText w:val="%1."/>
      <w:lvlJc w:val="left"/>
      <w:pPr>
        <w:ind w:left="14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A00E620">
      <w:start w:val="1"/>
      <w:numFmt w:val="lowerLetter"/>
      <w:lvlText w:val="%2"/>
      <w:lvlJc w:val="left"/>
      <w:pPr>
        <w:ind w:left="1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12014A8">
      <w:start w:val="1"/>
      <w:numFmt w:val="lowerRoman"/>
      <w:lvlText w:val="%3"/>
      <w:lvlJc w:val="left"/>
      <w:pPr>
        <w:ind w:left="1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9C61708">
      <w:start w:val="1"/>
      <w:numFmt w:val="decimal"/>
      <w:lvlText w:val="%4"/>
      <w:lvlJc w:val="left"/>
      <w:pPr>
        <w:ind w:left="2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4AED1D4">
      <w:start w:val="1"/>
      <w:numFmt w:val="lowerLetter"/>
      <w:lvlText w:val="%5"/>
      <w:lvlJc w:val="left"/>
      <w:pPr>
        <w:ind w:left="3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6E28D0E">
      <w:start w:val="1"/>
      <w:numFmt w:val="lowerRoman"/>
      <w:lvlText w:val="%6"/>
      <w:lvlJc w:val="left"/>
      <w:pPr>
        <w:ind w:left="3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B7C0126">
      <w:start w:val="1"/>
      <w:numFmt w:val="decimal"/>
      <w:lvlText w:val="%7"/>
      <w:lvlJc w:val="left"/>
      <w:pPr>
        <w:ind w:left="4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B8AEB50">
      <w:start w:val="1"/>
      <w:numFmt w:val="lowerLetter"/>
      <w:lvlText w:val="%8"/>
      <w:lvlJc w:val="left"/>
      <w:pPr>
        <w:ind w:left="54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E969EE0">
      <w:start w:val="1"/>
      <w:numFmt w:val="lowerRoman"/>
      <w:lvlText w:val="%9"/>
      <w:lvlJc w:val="left"/>
      <w:pPr>
        <w:ind w:left="61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F5F88"/>
    <w:multiLevelType w:val="hybridMultilevel"/>
    <w:tmpl w:val="32BE13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A3BF3"/>
    <w:multiLevelType w:val="hybridMultilevel"/>
    <w:tmpl w:val="63BA2C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23A75"/>
    <w:multiLevelType w:val="hybridMultilevel"/>
    <w:tmpl w:val="9244B9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A04B2"/>
    <w:multiLevelType w:val="hybridMultilevel"/>
    <w:tmpl w:val="7B223B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465BE"/>
    <w:rsid w:val="000925F8"/>
    <w:rsid w:val="000D04A5"/>
    <w:rsid w:val="00104579"/>
    <w:rsid w:val="00153E1C"/>
    <w:rsid w:val="00195FEB"/>
    <w:rsid w:val="001A0D55"/>
    <w:rsid w:val="00205531"/>
    <w:rsid w:val="002618E3"/>
    <w:rsid w:val="002B66F4"/>
    <w:rsid w:val="002F749D"/>
    <w:rsid w:val="00331203"/>
    <w:rsid w:val="00336300"/>
    <w:rsid w:val="003A1F0C"/>
    <w:rsid w:val="00463B60"/>
    <w:rsid w:val="004B7494"/>
    <w:rsid w:val="004F2F71"/>
    <w:rsid w:val="00531643"/>
    <w:rsid w:val="00544A03"/>
    <w:rsid w:val="005467ED"/>
    <w:rsid w:val="005610B5"/>
    <w:rsid w:val="005E02B1"/>
    <w:rsid w:val="00722557"/>
    <w:rsid w:val="0079506D"/>
    <w:rsid w:val="00842FB2"/>
    <w:rsid w:val="00936492"/>
    <w:rsid w:val="009476FF"/>
    <w:rsid w:val="00970C37"/>
    <w:rsid w:val="0098155C"/>
    <w:rsid w:val="00A0594E"/>
    <w:rsid w:val="00A76582"/>
    <w:rsid w:val="00B4057B"/>
    <w:rsid w:val="00B86D00"/>
    <w:rsid w:val="00BA3150"/>
    <w:rsid w:val="00BD6076"/>
    <w:rsid w:val="00BF4EE4"/>
    <w:rsid w:val="00BF5AAE"/>
    <w:rsid w:val="00CC1546"/>
    <w:rsid w:val="00CD090D"/>
    <w:rsid w:val="00DB5302"/>
    <w:rsid w:val="00DC27C8"/>
    <w:rsid w:val="00DF6497"/>
    <w:rsid w:val="00E560F2"/>
    <w:rsid w:val="00ED3775"/>
    <w:rsid w:val="00F87C1A"/>
    <w:rsid w:val="00F96B7C"/>
    <w:rsid w:val="00FE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  <w:style w:type="character" w:styleId="Vurgu">
    <w:name w:val="Emphasis"/>
    <w:basedOn w:val="VarsaylanParagrafYazTipi"/>
    <w:uiPriority w:val="20"/>
    <w:qFormat/>
    <w:rsid w:val="00DF64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0CEDF-2E1C-4213-81A1-AA9F054A5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Betül GÜL</cp:lastModifiedBy>
  <cp:revision>5</cp:revision>
  <dcterms:created xsi:type="dcterms:W3CDTF">2024-10-24T08:21:00Z</dcterms:created>
  <dcterms:modified xsi:type="dcterms:W3CDTF">2024-12-02T12:18:00Z</dcterms:modified>
</cp:coreProperties>
</file>