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255C83" w:rsidRPr="00FB7B6E" w:rsidRDefault="00EB39AE" w:rsidP="00F92B92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diş tedavisinde </w:t>
            </w:r>
            <w:r w:rsidR="00255C83" w:rsidRPr="00FB7B6E">
              <w:rPr>
                <w:rFonts w:ascii="Times New Roman" w:hAnsi="Times New Roman" w:cs="Times New Roman"/>
                <w:sz w:val="24"/>
                <w:szCs w:val="24"/>
              </w:rPr>
              <w:t>diş ile dolgu maddesi arasında b</w:t>
            </w:r>
            <w:r w:rsidR="00FB7B6E" w:rsidRPr="00FB7B6E">
              <w:rPr>
                <w:rFonts w:ascii="Times New Roman" w:hAnsi="Times New Roman" w:cs="Times New Roman"/>
                <w:sz w:val="24"/>
                <w:szCs w:val="24"/>
              </w:rPr>
              <w:t xml:space="preserve">ağlantı ajanı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olarak kullanılır.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D623C0" w:rsidRPr="00887D4B" w:rsidRDefault="00D623C0" w:rsidP="00887D4B">
            <w:pPr>
              <w:pStyle w:val="ListeParagraf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7D4B">
              <w:rPr>
                <w:rFonts w:ascii="Times New Roman" w:hAnsi="Times New Roman" w:cs="Times New Roman"/>
                <w:sz w:val="24"/>
                <w:szCs w:val="24"/>
              </w:rPr>
              <w:t xml:space="preserve">Ürünün farklı mililitrede alternatifleri bulunmalıdır. </w:t>
            </w:r>
          </w:p>
          <w:p w:rsidR="00FB7B6E" w:rsidRPr="00EB39AE" w:rsidRDefault="00FB7B6E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AE">
              <w:rPr>
                <w:rFonts w:ascii="Times New Roman" w:hAnsi="Times New Roman" w:cs="Times New Roman"/>
                <w:sz w:val="24"/>
                <w:szCs w:val="24"/>
              </w:rPr>
              <w:t>Üretimine göre sınıflandırıldığında; 5-7 arası jenerasyona (nesile) uygun ürün çeşitliliği içerisinden kullanıma uygun olarak tercih yapılabilmelidir.</w:t>
            </w:r>
          </w:p>
          <w:p w:rsidR="00FB7B6E" w:rsidRPr="00FB7B6E" w:rsidRDefault="00FB7B6E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E">
              <w:rPr>
                <w:rFonts w:ascii="Times New Roman" w:hAnsi="Times New Roman" w:cs="Times New Roman"/>
                <w:sz w:val="24"/>
                <w:szCs w:val="24"/>
              </w:rPr>
              <w:t>Uygulama tekniği ve etki mekanizmasına göre sınıflandırıldığında; 2 aşamalı total-etch adeziv sistemlere (etch&amp;rinse sistemler- asidi yıkanan), tek ya da 2 aşamalı self-etch adeziv sistemlere (kendinden asitli) uygun ürün çeşitliliği içerisinden kullanıma uygun olarak tercih yapılabilmelidir.</w:t>
            </w:r>
          </w:p>
        </w:tc>
      </w:tr>
      <w:bookmarkEnd w:id="0"/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FB7B6E" w:rsidRPr="00FB7B6E" w:rsidRDefault="00FB7B6E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E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="002F7B8D">
              <w:rPr>
                <w:rFonts w:ascii="Times New Roman" w:hAnsi="Times New Roman" w:cs="Times New Roman"/>
                <w:sz w:val="24"/>
                <w:szCs w:val="24"/>
              </w:rPr>
              <w:t xml:space="preserve">e, dentin yüzeylerine kuvvetlice </w:t>
            </w:r>
            <w:r w:rsidRPr="00FB7B6E">
              <w:rPr>
                <w:rFonts w:ascii="Times New Roman" w:hAnsi="Times New Roman" w:cs="Times New Roman"/>
                <w:sz w:val="24"/>
                <w:szCs w:val="24"/>
              </w:rPr>
              <w:t>bağlanabilmelidir.</w:t>
            </w:r>
          </w:p>
          <w:p w:rsidR="00FB7B6E" w:rsidRPr="00FB7B6E" w:rsidRDefault="00FB7B6E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E">
              <w:rPr>
                <w:rFonts w:ascii="Times New Roman" w:hAnsi="Times New Roman" w:cs="Times New Roman"/>
                <w:sz w:val="24"/>
                <w:szCs w:val="24"/>
              </w:rPr>
              <w:t>Kuru ve nemli yüzeylere bağlanabilmelidir.</w:t>
            </w:r>
          </w:p>
          <w:p w:rsidR="00255C83" w:rsidRPr="00FB7B6E" w:rsidRDefault="00255C83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B6E">
              <w:rPr>
                <w:rFonts w:ascii="Times New Roman" w:hAnsi="Times New Roman" w:cs="Times New Roman"/>
                <w:sz w:val="24"/>
                <w:szCs w:val="24"/>
              </w:rPr>
              <w:t>Mikromekanik</w:t>
            </w:r>
            <w:proofErr w:type="spellEnd"/>
            <w:r w:rsidRPr="00FB7B6E">
              <w:rPr>
                <w:rFonts w:ascii="Times New Roman" w:hAnsi="Times New Roman" w:cs="Times New Roman"/>
                <w:sz w:val="24"/>
                <w:szCs w:val="24"/>
              </w:rPr>
              <w:t xml:space="preserve"> olarak bağlanabilmelidir.</w:t>
            </w:r>
          </w:p>
          <w:p w:rsidR="00255C83" w:rsidRPr="00FB7B6E" w:rsidRDefault="00255C83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E">
              <w:rPr>
                <w:rFonts w:ascii="Times New Roman" w:hAnsi="Times New Roman" w:cs="Times New Roman"/>
                <w:sz w:val="24"/>
                <w:szCs w:val="24"/>
              </w:rPr>
              <w:t>Polimerizasyon büzülmesi ve fonksiyon sırasında oluşan kuvvetlere karşı koyabilmelidir.</w:t>
            </w:r>
          </w:p>
          <w:p w:rsidR="00255C83" w:rsidRPr="00FB7B6E" w:rsidRDefault="00255C83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E">
              <w:rPr>
                <w:rFonts w:ascii="Times New Roman" w:hAnsi="Times New Roman" w:cs="Times New Roman"/>
                <w:sz w:val="24"/>
                <w:szCs w:val="24"/>
              </w:rPr>
              <w:t>Biyolojik uyumluluğu olmalıdır.</w:t>
            </w:r>
          </w:p>
          <w:p w:rsidR="00255C83" w:rsidRPr="00FB7B6E" w:rsidRDefault="00255C83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E">
              <w:rPr>
                <w:rFonts w:ascii="Times New Roman" w:hAnsi="Times New Roman" w:cs="Times New Roman"/>
                <w:sz w:val="24"/>
                <w:szCs w:val="24"/>
              </w:rPr>
              <w:t>Kolayca uygulanabilmelidir.</w:t>
            </w:r>
          </w:p>
          <w:p w:rsidR="006B6CE8" w:rsidRPr="00FB7B6E" w:rsidRDefault="00255C83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E">
              <w:rPr>
                <w:rFonts w:ascii="Times New Roman" w:hAnsi="Times New Roman" w:cs="Times New Roman"/>
                <w:sz w:val="24"/>
                <w:szCs w:val="24"/>
              </w:rPr>
              <w:t xml:space="preserve">Kompozit rezinlerin polimerizasyonu sırasında oluşan kontraksiyon kuvvetlerine direnç gösterebilmek için mine ve </w:t>
            </w:r>
            <w:proofErr w:type="spellStart"/>
            <w:r w:rsidRPr="00FB7B6E">
              <w:rPr>
                <w:rFonts w:ascii="Times New Roman" w:hAnsi="Times New Roman" w:cs="Times New Roman"/>
                <w:sz w:val="24"/>
                <w:szCs w:val="24"/>
              </w:rPr>
              <w:t>dentine</w:t>
            </w:r>
            <w:proofErr w:type="spellEnd"/>
            <w:r w:rsidRPr="00FB7B6E">
              <w:rPr>
                <w:rFonts w:ascii="Times New Roman" w:hAnsi="Times New Roman" w:cs="Times New Roman"/>
                <w:sz w:val="24"/>
                <w:szCs w:val="24"/>
              </w:rPr>
              <w:t xml:space="preserve"> en az 20MPa’lık kuvvetle bağlanmalıdır.</w:t>
            </w:r>
            <w:r w:rsidR="00C2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D6D" w:rsidRDefault="00255C83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E">
              <w:rPr>
                <w:rFonts w:ascii="Times New Roman" w:hAnsi="Times New Roman" w:cs="Times New Roman"/>
                <w:sz w:val="24"/>
                <w:szCs w:val="24"/>
              </w:rPr>
              <w:t>Film kalınlı</w:t>
            </w:r>
            <w:r w:rsidR="00DD58B9">
              <w:rPr>
                <w:rFonts w:ascii="Times New Roman" w:hAnsi="Times New Roman" w:cs="Times New Roman"/>
                <w:sz w:val="24"/>
                <w:szCs w:val="24"/>
              </w:rPr>
              <w:t xml:space="preserve">ğı en fazla </w:t>
            </w:r>
            <w:r w:rsidR="00E44D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58B9">
              <w:rPr>
                <w:rFonts w:ascii="Times New Roman" w:hAnsi="Times New Roman" w:cs="Times New Roman"/>
                <w:sz w:val="24"/>
                <w:szCs w:val="24"/>
              </w:rPr>
              <w:t xml:space="preserve"> mikron olmalıdır.</w:t>
            </w:r>
            <w:r w:rsidR="00C2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C83" w:rsidRPr="00FB7B6E" w:rsidRDefault="002F5B36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Işıkla </w:t>
            </w:r>
            <w:r w:rsidR="00E44D39">
              <w:rPr>
                <w:rFonts w:ascii="Times New Roman" w:hAnsi="Times New Roman" w:cs="Times New Roman"/>
                <w:sz w:val="24"/>
                <w:szCs w:val="24"/>
              </w:rPr>
              <w:t xml:space="preserve">en fazla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D75" w:rsidRPr="00FB7B6E">
              <w:rPr>
                <w:rFonts w:ascii="Times New Roman" w:hAnsi="Times New Roman" w:cs="Times New Roman"/>
                <w:sz w:val="24"/>
                <w:szCs w:val="24"/>
              </w:rPr>
              <w:t>0 s</w:t>
            </w:r>
            <w:r w:rsidR="00E44D39">
              <w:rPr>
                <w:rFonts w:ascii="Times New Roman" w:hAnsi="Times New Roman" w:cs="Times New Roman"/>
                <w:sz w:val="24"/>
                <w:szCs w:val="24"/>
              </w:rPr>
              <w:t>aniyede</w:t>
            </w:r>
            <w:r w:rsidR="00224D75" w:rsidRPr="00FB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5C83" w:rsidRPr="00FB7B6E">
              <w:rPr>
                <w:rFonts w:ascii="Times New Roman" w:hAnsi="Times New Roman" w:cs="Times New Roman"/>
                <w:sz w:val="24"/>
                <w:szCs w:val="24"/>
              </w:rPr>
              <w:t>polimerize</w:t>
            </w:r>
            <w:proofErr w:type="spellEnd"/>
            <w:r w:rsidR="00255C83" w:rsidRPr="00FB7B6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255C83" w:rsidRPr="00FB7B6E" w:rsidRDefault="00255C83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E">
              <w:rPr>
                <w:rFonts w:ascii="Times New Roman" w:hAnsi="Times New Roman" w:cs="Times New Roman"/>
                <w:sz w:val="24"/>
                <w:szCs w:val="24"/>
              </w:rPr>
              <w:t>Post operatif hassasiyet riskini azaltıcı özelliğe sahip olmalıdır.</w:t>
            </w:r>
          </w:p>
          <w:p w:rsidR="00CE01BB" w:rsidRPr="002F5B36" w:rsidRDefault="00255C83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E">
              <w:rPr>
                <w:rFonts w:ascii="Times New Roman" w:hAnsi="Times New Roman" w:cs="Times New Roman"/>
                <w:sz w:val="24"/>
                <w:szCs w:val="24"/>
              </w:rPr>
              <w:t>Buzdolabında saklanmaya ve kullanmadan önce çalkal</w:t>
            </w:r>
            <w:r w:rsidR="00224D75" w:rsidRPr="00FB7B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B7B6E">
              <w:rPr>
                <w:rFonts w:ascii="Times New Roman" w:hAnsi="Times New Roman" w:cs="Times New Roman"/>
                <w:sz w:val="24"/>
                <w:szCs w:val="24"/>
              </w:rPr>
              <w:t>maya gerek kalmadan stabilitesini korumalıdır.</w:t>
            </w:r>
          </w:p>
        </w:tc>
      </w:tr>
      <w:tr w:rsidR="00C60068" w:rsidTr="00F92B92">
        <w:trPr>
          <w:trHeight w:val="137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6B6CE8" w:rsidRPr="00FB7B6E" w:rsidRDefault="00255C83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E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="002F5B36">
              <w:rPr>
                <w:rFonts w:ascii="Times New Roman" w:hAnsi="Times New Roman" w:cs="Times New Roman"/>
                <w:sz w:val="24"/>
                <w:szCs w:val="24"/>
              </w:rPr>
              <w:t>ambalajında teslim edilmelidir.</w:t>
            </w:r>
          </w:p>
          <w:p w:rsidR="0013184B" w:rsidRDefault="002F5B36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oda sıcaklığında saklanabilmelidir.</w:t>
            </w:r>
          </w:p>
          <w:p w:rsidR="00E44D39" w:rsidRPr="00E44D39" w:rsidRDefault="00E44D39" w:rsidP="00887D4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D39">
              <w:rPr>
                <w:rFonts w:ascii="Times New Roman" w:hAnsi="Times New Roman" w:cs="Times New Roman"/>
                <w:sz w:val="24"/>
                <w:szCs w:val="24"/>
              </w:rPr>
              <w:t xml:space="preserve">Birim fiyat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ml’si </w:t>
            </w:r>
            <w:r w:rsidRPr="00E44D39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574" w:rsidRDefault="00970574" w:rsidP="00CE01BB">
      <w:pPr>
        <w:spacing w:after="0" w:line="240" w:lineRule="auto"/>
      </w:pPr>
      <w:r>
        <w:separator/>
      </w:r>
    </w:p>
  </w:endnote>
  <w:endnote w:type="continuationSeparator" w:id="0">
    <w:p w:rsidR="00970574" w:rsidRDefault="00970574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3B5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574" w:rsidRDefault="00970574" w:rsidP="00CE01BB">
      <w:pPr>
        <w:spacing w:after="0" w:line="240" w:lineRule="auto"/>
      </w:pPr>
      <w:r>
        <w:separator/>
      </w:r>
    </w:p>
  </w:footnote>
  <w:footnote w:type="continuationSeparator" w:id="0">
    <w:p w:rsidR="00970574" w:rsidRDefault="00970574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F92B92" w:rsidRDefault="00CE01BB" w:rsidP="0013184B">
    <w:pPr>
      <w:spacing w:after="0" w:line="240" w:lineRule="auto"/>
      <w:contextualSpacing/>
    </w:pPr>
    <w:r w:rsidRPr="00F92B9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224D75" w:rsidRPr="00F92B9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3741</w:t>
    </w:r>
    <w:r w:rsidR="00887D4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-D</w:t>
    </w:r>
    <w:r w:rsidR="00224D75" w:rsidRPr="00F92B9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OLGU MATERYALİ, BONDİNG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F60413"/>
    <w:multiLevelType w:val="hybridMultilevel"/>
    <w:tmpl w:val="5590D58A"/>
    <w:lvl w:ilvl="0" w:tplc="7D4A261C">
      <w:start w:val="1"/>
      <w:numFmt w:val="ordinal"/>
      <w:lvlText w:val="26.%1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A052493"/>
    <w:multiLevelType w:val="hybridMultilevel"/>
    <w:tmpl w:val="1DA47334"/>
    <w:lvl w:ilvl="0" w:tplc="30F6AE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0A80DA1"/>
    <w:multiLevelType w:val="hybridMultilevel"/>
    <w:tmpl w:val="022A47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9" w15:restartNumberingAfterBreak="0">
    <w:nsid w:val="53E83C7F"/>
    <w:multiLevelType w:val="hybridMultilevel"/>
    <w:tmpl w:val="022A47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86623D"/>
    <w:multiLevelType w:val="hybridMultilevel"/>
    <w:tmpl w:val="186095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621016"/>
    <w:multiLevelType w:val="hybridMultilevel"/>
    <w:tmpl w:val="1DA47334"/>
    <w:lvl w:ilvl="0" w:tplc="30F6AE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27626"/>
    <w:multiLevelType w:val="hybridMultilevel"/>
    <w:tmpl w:val="C82CC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1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FE1514"/>
    <w:multiLevelType w:val="hybridMultilevel"/>
    <w:tmpl w:val="B1C6AD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3"/>
  </w:num>
  <w:num w:numId="7">
    <w:abstractNumId w:val="34"/>
  </w:num>
  <w:num w:numId="8">
    <w:abstractNumId w:val="32"/>
  </w:num>
  <w:num w:numId="9">
    <w:abstractNumId w:val="13"/>
  </w:num>
  <w:num w:numId="10">
    <w:abstractNumId w:val="17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0"/>
  </w:num>
  <w:num w:numId="15">
    <w:abstractNumId w:val="3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3"/>
  </w:num>
  <w:num w:numId="22">
    <w:abstractNumId w:val="28"/>
  </w:num>
  <w:num w:numId="23">
    <w:abstractNumId w:val="5"/>
  </w:num>
  <w:num w:numId="24">
    <w:abstractNumId w:val="20"/>
  </w:num>
  <w:num w:numId="25">
    <w:abstractNumId w:val="33"/>
  </w:num>
  <w:num w:numId="26">
    <w:abstractNumId w:val="14"/>
  </w:num>
  <w:num w:numId="27">
    <w:abstractNumId w:val="27"/>
  </w:num>
  <w:num w:numId="28">
    <w:abstractNumId w:val="7"/>
  </w:num>
  <w:num w:numId="29">
    <w:abstractNumId w:val="6"/>
  </w:num>
  <w:num w:numId="30">
    <w:abstractNumId w:val="10"/>
  </w:num>
  <w:num w:numId="31">
    <w:abstractNumId w:val="36"/>
  </w:num>
  <w:num w:numId="32">
    <w:abstractNumId w:val="18"/>
  </w:num>
  <w:num w:numId="33">
    <w:abstractNumId w:val="29"/>
  </w:num>
  <w:num w:numId="34">
    <w:abstractNumId w:val="2"/>
  </w:num>
  <w:num w:numId="35">
    <w:abstractNumId w:val="37"/>
  </w:num>
  <w:num w:numId="36">
    <w:abstractNumId w:val="8"/>
  </w:num>
  <w:num w:numId="37">
    <w:abstractNumId w:val="19"/>
  </w:num>
  <w:num w:numId="38">
    <w:abstractNumId w:val="24"/>
  </w:num>
  <w:num w:numId="39">
    <w:abstractNumId w:val="4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93498"/>
    <w:rsid w:val="000D38A1"/>
    <w:rsid w:val="0013184B"/>
    <w:rsid w:val="00135E94"/>
    <w:rsid w:val="001603EE"/>
    <w:rsid w:val="0016748D"/>
    <w:rsid w:val="001716CA"/>
    <w:rsid w:val="001C2802"/>
    <w:rsid w:val="00224D75"/>
    <w:rsid w:val="00255C83"/>
    <w:rsid w:val="002829FF"/>
    <w:rsid w:val="002F5B36"/>
    <w:rsid w:val="002F7B8D"/>
    <w:rsid w:val="00392C0F"/>
    <w:rsid w:val="003C739E"/>
    <w:rsid w:val="003D3D46"/>
    <w:rsid w:val="003D7A1B"/>
    <w:rsid w:val="003F49E5"/>
    <w:rsid w:val="00427896"/>
    <w:rsid w:val="00463A88"/>
    <w:rsid w:val="00465FC3"/>
    <w:rsid w:val="0048376C"/>
    <w:rsid w:val="00522113"/>
    <w:rsid w:val="0053482D"/>
    <w:rsid w:val="00551578"/>
    <w:rsid w:val="00567CA3"/>
    <w:rsid w:val="00596E90"/>
    <w:rsid w:val="005A528F"/>
    <w:rsid w:val="005C0E1E"/>
    <w:rsid w:val="005C2D6D"/>
    <w:rsid w:val="006243F4"/>
    <w:rsid w:val="00627078"/>
    <w:rsid w:val="00651161"/>
    <w:rsid w:val="006542FB"/>
    <w:rsid w:val="006B583C"/>
    <w:rsid w:val="006B6CE8"/>
    <w:rsid w:val="006D12B9"/>
    <w:rsid w:val="006F41E7"/>
    <w:rsid w:val="007019B0"/>
    <w:rsid w:val="007029EB"/>
    <w:rsid w:val="00725AF6"/>
    <w:rsid w:val="00732046"/>
    <w:rsid w:val="00777A90"/>
    <w:rsid w:val="007957D4"/>
    <w:rsid w:val="007D5563"/>
    <w:rsid w:val="007E5DCE"/>
    <w:rsid w:val="008433DE"/>
    <w:rsid w:val="00847D57"/>
    <w:rsid w:val="008772BE"/>
    <w:rsid w:val="00887D4B"/>
    <w:rsid w:val="008A59B4"/>
    <w:rsid w:val="008A6D06"/>
    <w:rsid w:val="008C7B2E"/>
    <w:rsid w:val="008E2D00"/>
    <w:rsid w:val="008E5C44"/>
    <w:rsid w:val="008F18EF"/>
    <w:rsid w:val="00916882"/>
    <w:rsid w:val="00917708"/>
    <w:rsid w:val="00965773"/>
    <w:rsid w:val="00970574"/>
    <w:rsid w:val="009920D1"/>
    <w:rsid w:val="00994435"/>
    <w:rsid w:val="009B690C"/>
    <w:rsid w:val="009D4772"/>
    <w:rsid w:val="00A02141"/>
    <w:rsid w:val="00A04463"/>
    <w:rsid w:val="00A25977"/>
    <w:rsid w:val="00A6161C"/>
    <w:rsid w:val="00A90991"/>
    <w:rsid w:val="00AA62EB"/>
    <w:rsid w:val="00AD7DCB"/>
    <w:rsid w:val="00AE36E9"/>
    <w:rsid w:val="00B02E4D"/>
    <w:rsid w:val="00B0306A"/>
    <w:rsid w:val="00B1657E"/>
    <w:rsid w:val="00B4158F"/>
    <w:rsid w:val="00B755AD"/>
    <w:rsid w:val="00BF3B95"/>
    <w:rsid w:val="00C252D3"/>
    <w:rsid w:val="00C5335D"/>
    <w:rsid w:val="00C60068"/>
    <w:rsid w:val="00CB4AAE"/>
    <w:rsid w:val="00CB6E59"/>
    <w:rsid w:val="00CC039B"/>
    <w:rsid w:val="00CE01BB"/>
    <w:rsid w:val="00D21313"/>
    <w:rsid w:val="00D355D2"/>
    <w:rsid w:val="00D51F2C"/>
    <w:rsid w:val="00D53DC8"/>
    <w:rsid w:val="00D623C0"/>
    <w:rsid w:val="00D67905"/>
    <w:rsid w:val="00D831E4"/>
    <w:rsid w:val="00D86E72"/>
    <w:rsid w:val="00D9418A"/>
    <w:rsid w:val="00DB32D9"/>
    <w:rsid w:val="00DD103A"/>
    <w:rsid w:val="00DD58B9"/>
    <w:rsid w:val="00E14145"/>
    <w:rsid w:val="00E44D39"/>
    <w:rsid w:val="00EB39AE"/>
    <w:rsid w:val="00EF4CB8"/>
    <w:rsid w:val="00F07157"/>
    <w:rsid w:val="00F230DA"/>
    <w:rsid w:val="00F57AF0"/>
    <w:rsid w:val="00F773B5"/>
    <w:rsid w:val="00F90BF7"/>
    <w:rsid w:val="00F92B92"/>
    <w:rsid w:val="00F93D77"/>
    <w:rsid w:val="00FB7B6E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2819C"/>
  <w15:docId w15:val="{B1E41851-6073-4B0C-9E40-C7BB5C8D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85D83-993A-49B9-B481-7AAF76A2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2025-12-08T12:41:00Z</dcterms:created>
  <dcterms:modified xsi:type="dcterms:W3CDTF">2025-12-08T12:41:00Z</dcterms:modified>
</cp:coreProperties>
</file>