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8303"/>
      </w:tblGrid>
      <w:tr w:rsidR="00F3580A" w14:paraId="19F94479" w14:textId="77777777" w:rsidTr="00752D8F">
        <w:trPr>
          <w:trHeight w:val="135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80E0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DCE" w14:textId="4BF5FE5A" w:rsidR="00ED7D75" w:rsidRPr="00ED7D75" w:rsidRDefault="00FB781C" w:rsidP="00ED7D7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Ürün </w:t>
            </w:r>
            <w:proofErr w:type="spellStart"/>
            <w:r w:rsidRPr="00ED7D75">
              <w:rPr>
                <w:rFonts w:ascii="Times New Roman" w:hAnsi="Times New Roman" w:cs="Times New Roman"/>
                <w:sz w:val="24"/>
                <w:szCs w:val="24"/>
              </w:rPr>
              <w:t>uter</w:t>
            </w:r>
            <w:bookmarkStart w:id="0" w:name="_GoBack"/>
            <w:bookmarkEnd w:id="0"/>
            <w:r w:rsidRPr="00ED7D75">
              <w:rPr>
                <w:rFonts w:ascii="Times New Roman" w:hAnsi="Times New Roman" w:cs="Times New Roman"/>
                <w:sz w:val="24"/>
                <w:szCs w:val="24"/>
              </w:rPr>
              <w:t>usun</w:t>
            </w:r>
            <w:proofErr w:type="spellEnd"/>
            <w:r w:rsidR="00ED7D75" w:rsidRPr="00ED7D75">
              <w:rPr>
                <w:rFonts w:ascii="Times New Roman" w:hAnsi="Times New Roman" w:cs="Times New Roman"/>
                <w:sz w:val="24"/>
                <w:szCs w:val="24"/>
              </w:rPr>
              <w:t xml:space="preserve"> boşaltılmasında ve patolojik incelemeler </w:t>
            </w:r>
            <w:r w:rsidR="001269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7D75" w:rsidRPr="00ED7D75">
              <w:rPr>
                <w:rFonts w:ascii="Times New Roman" w:hAnsi="Times New Roman" w:cs="Times New Roman"/>
                <w:sz w:val="24"/>
                <w:szCs w:val="24"/>
              </w:rPr>
              <w:t>çin numune alınmasında kullanıl</w:t>
            </w:r>
            <w:r w:rsidR="00ED7D75">
              <w:rPr>
                <w:rFonts w:ascii="Times New Roman" w:hAnsi="Times New Roman" w:cs="Times New Roman"/>
                <w:sz w:val="24"/>
                <w:szCs w:val="24"/>
              </w:rPr>
              <w:t>mak amacı ile imal edilmiş olmalıdır.</w:t>
            </w:r>
          </w:p>
          <w:p w14:paraId="534F082B" w14:textId="6EDB4847" w:rsidR="00F3580A" w:rsidRPr="00ED7D75" w:rsidRDefault="00F3580A" w:rsidP="00BB73B7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80A" w14:paraId="32DAC4CC" w14:textId="77777777" w:rsidTr="00752D8F">
        <w:trPr>
          <w:trHeight w:val="1352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A30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155A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Malzeme Tanımlama Bilgileri: </w:t>
            </w:r>
          </w:p>
          <w:p w14:paraId="30F5F7B4" w14:textId="77777777" w:rsidR="00F3580A" w:rsidRPr="00A155A6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AEE" w14:textId="335EE82E" w:rsidR="00FB0330" w:rsidRPr="00ED7D75" w:rsidRDefault="0012696B" w:rsidP="00ED7D7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D7D75" w:rsidRPr="00ED7D75">
              <w:rPr>
                <w:rFonts w:ascii="Times New Roman" w:hAnsi="Times New Roman" w:cs="Times New Roman"/>
                <w:sz w:val="24"/>
                <w:szCs w:val="24"/>
              </w:rPr>
              <w:t xml:space="preserve">tekli veya çiftli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çeşitlerinden biri olmalıdır</w:t>
            </w:r>
            <w:r w:rsidR="00ED7D75" w:rsidRPr="00ED7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580A" w14:paraId="648E6024" w14:textId="77777777" w:rsidTr="00F3580A">
        <w:trPr>
          <w:trHeight w:val="1640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503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6AD51D5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F51A" w14:textId="6D8A3CDA" w:rsidR="00ED7D75" w:rsidRDefault="0012696B" w:rsidP="00ED7D7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  <w:r w:rsidR="00ED7D75" w:rsidRPr="00ED7D75">
              <w:rPr>
                <w:rFonts w:ascii="Times New Roman" w:hAnsi="Times New Roman" w:cs="Times New Roman"/>
                <w:sz w:val="24"/>
                <w:szCs w:val="24"/>
              </w:rPr>
              <w:t xml:space="preserve"> tek kapatma valfi, piston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D7D75" w:rsidRPr="00ED7D75">
              <w:rPr>
                <w:rFonts w:ascii="Times New Roman" w:hAnsi="Times New Roman" w:cs="Times New Roman"/>
                <w:sz w:val="24"/>
                <w:szCs w:val="24"/>
              </w:rPr>
              <w:t xml:space="preserve">u ve durdurucu halkası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bulunmalıdır.</w:t>
            </w:r>
          </w:p>
          <w:p w14:paraId="759ACB3A" w14:textId="0FD2F1E5" w:rsidR="0012696B" w:rsidRPr="00ED7D75" w:rsidRDefault="0012696B" w:rsidP="00ED7D7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96B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60cc olmalıdır.</w:t>
            </w:r>
          </w:p>
          <w:p w14:paraId="2F849427" w14:textId="06461FFA" w:rsidR="00ED7D75" w:rsidRPr="00ED7D75" w:rsidRDefault="0012696B" w:rsidP="00ED7D7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a</w:t>
            </w:r>
            <w:r w:rsidR="00ED7D75" w:rsidRPr="00ED7D75">
              <w:rPr>
                <w:rFonts w:ascii="Times New Roman" w:hAnsi="Times New Roman" w:cs="Times New Roman"/>
                <w:sz w:val="24"/>
                <w:szCs w:val="24"/>
              </w:rPr>
              <w:t>mbalajı iç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 enjektörün </w:t>
            </w:r>
            <w:r w:rsidR="00ED7D75" w:rsidRPr="00ED7D75">
              <w:rPr>
                <w:rFonts w:ascii="Times New Roman" w:hAnsi="Times New Roman" w:cs="Times New Roman"/>
                <w:sz w:val="24"/>
                <w:szCs w:val="24"/>
              </w:rPr>
              <w:t>kullanımı kılavuzu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0C346E5E" w14:textId="042282A6" w:rsidR="00ED7D75" w:rsidRPr="00ED7D75" w:rsidRDefault="00ED7D75" w:rsidP="00ED7D7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5">
              <w:rPr>
                <w:rFonts w:ascii="Times New Roman" w:hAnsi="Times New Roman" w:cs="Times New Roman"/>
                <w:sz w:val="24"/>
                <w:szCs w:val="24"/>
              </w:rPr>
              <w:t>Silikon en az 2cc ol</w:t>
            </w:r>
            <w:r w:rsidR="00291E19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09C1A2C7" w14:textId="490DABAC" w:rsidR="00F3580A" w:rsidRPr="00291E19" w:rsidRDefault="00ED7D75" w:rsidP="00291E19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right="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5">
              <w:rPr>
                <w:rFonts w:ascii="Times New Roman" w:hAnsi="Times New Roman" w:cs="Times New Roman"/>
                <w:sz w:val="24"/>
                <w:szCs w:val="24"/>
              </w:rPr>
              <w:t xml:space="preserve">Tüm boy </w:t>
            </w:r>
            <w:proofErr w:type="spellStart"/>
            <w:r w:rsidRPr="00ED7D75">
              <w:rPr>
                <w:rFonts w:ascii="Times New Roman" w:hAnsi="Times New Roman" w:cs="Times New Roman"/>
                <w:sz w:val="24"/>
                <w:szCs w:val="24"/>
              </w:rPr>
              <w:t>karmen</w:t>
            </w:r>
            <w:proofErr w:type="spellEnd"/>
            <w:r w:rsidRPr="00ED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D75">
              <w:rPr>
                <w:rFonts w:ascii="Times New Roman" w:hAnsi="Times New Roman" w:cs="Times New Roman"/>
                <w:sz w:val="24"/>
                <w:szCs w:val="24"/>
              </w:rPr>
              <w:t>kanülleri</w:t>
            </w:r>
            <w:proofErr w:type="spellEnd"/>
            <w:r w:rsidRPr="00ED7D75">
              <w:rPr>
                <w:rFonts w:ascii="Times New Roman" w:hAnsi="Times New Roman" w:cs="Times New Roman"/>
                <w:sz w:val="24"/>
                <w:szCs w:val="24"/>
              </w:rPr>
              <w:t xml:space="preserve"> ile kullanıma uygun ol</w:t>
            </w:r>
            <w:r w:rsidR="00291E19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</w:tc>
      </w:tr>
      <w:tr w:rsidR="00F3580A" w14:paraId="6FFD140D" w14:textId="77777777" w:rsidTr="00752D8F">
        <w:trPr>
          <w:trHeight w:val="137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997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AAD4100" w14:textId="77777777" w:rsidR="00F3580A" w:rsidRDefault="00F3580A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355" w14:textId="661DB999" w:rsidR="00ED7D75" w:rsidRPr="00ED7D75" w:rsidRDefault="00ED7D75" w:rsidP="00ED7D7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D75">
              <w:rPr>
                <w:rFonts w:ascii="Times New Roman" w:hAnsi="Times New Roman" w:cs="Times New Roman"/>
                <w:sz w:val="24"/>
                <w:szCs w:val="24"/>
              </w:rPr>
              <w:t>Ürün steril tekli ambalajda teslim edilmelidir.</w:t>
            </w:r>
          </w:p>
        </w:tc>
      </w:tr>
    </w:tbl>
    <w:p w14:paraId="5AF71E33" w14:textId="77777777" w:rsidR="00F3580A" w:rsidRDefault="00F3580A" w:rsidP="00F3580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54E5E85" w14:textId="77777777" w:rsidR="00FB0330" w:rsidRDefault="00FB0330"/>
    <w:p w14:paraId="3776FF8F" w14:textId="77777777" w:rsidR="00353968" w:rsidRDefault="00353968" w:rsidP="00353968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6B069458" w14:textId="77777777" w:rsidR="00353968" w:rsidRDefault="00353968"/>
    <w:sectPr w:rsidR="003539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3F313" w14:textId="77777777" w:rsidR="00F73036" w:rsidRDefault="00F73036" w:rsidP="00C530D7">
      <w:pPr>
        <w:spacing w:after="0" w:line="240" w:lineRule="auto"/>
      </w:pPr>
      <w:r>
        <w:separator/>
      </w:r>
    </w:p>
  </w:endnote>
  <w:endnote w:type="continuationSeparator" w:id="0">
    <w:p w14:paraId="74A67EB3" w14:textId="77777777" w:rsidR="00F73036" w:rsidRDefault="00F73036" w:rsidP="00C5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9D760" w14:textId="77777777" w:rsidR="00F73036" w:rsidRDefault="00F73036" w:rsidP="00C530D7">
      <w:pPr>
        <w:spacing w:after="0" w:line="240" w:lineRule="auto"/>
      </w:pPr>
      <w:r>
        <w:separator/>
      </w:r>
    </w:p>
  </w:footnote>
  <w:footnote w:type="continuationSeparator" w:id="0">
    <w:p w14:paraId="4E753DAE" w14:textId="77777777" w:rsidR="00F73036" w:rsidRDefault="00F73036" w:rsidP="00C5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E0C57" w14:textId="7A0977D2" w:rsidR="00ED7D75" w:rsidRPr="0012696B" w:rsidRDefault="00ED7D75" w:rsidP="00ED7D75">
    <w:pPr>
      <w:spacing w:before="120" w:after="120" w:line="360" w:lineRule="auto"/>
      <w:ind w:right="6"/>
      <w:rPr>
        <w:rFonts w:ascii="Times New Roman" w:hAnsi="Times New Roman" w:cs="Times New Roman"/>
        <w:b/>
        <w:bCs/>
        <w:sz w:val="24"/>
        <w:szCs w:val="24"/>
      </w:rPr>
    </w:pPr>
    <w:r w:rsidRPr="0012696B">
      <w:rPr>
        <w:rFonts w:ascii="Times New Roman" w:hAnsi="Times New Roman" w:cs="Times New Roman"/>
        <w:b/>
        <w:bCs/>
        <w:sz w:val="24"/>
        <w:szCs w:val="24"/>
      </w:rPr>
      <w:t>SMT3714 KARMEN ENJEKTÖR</w:t>
    </w:r>
  </w:p>
  <w:p w14:paraId="780FB5E7" w14:textId="5827539A" w:rsidR="00752D8F" w:rsidRDefault="00752D8F" w:rsidP="00752D8F">
    <w:pPr>
      <w:tabs>
        <w:tab w:val="center" w:pos="900"/>
        <w:tab w:val="center" w:pos="2695"/>
      </w:tabs>
      <w:spacing w:after="0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A41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3C9"/>
    <w:multiLevelType w:val="hybridMultilevel"/>
    <w:tmpl w:val="C932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AE5"/>
    <w:multiLevelType w:val="hybridMultilevel"/>
    <w:tmpl w:val="E7F8B3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684"/>
    <w:multiLevelType w:val="hybridMultilevel"/>
    <w:tmpl w:val="FBFEF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1226"/>
    <w:multiLevelType w:val="hybridMultilevel"/>
    <w:tmpl w:val="E46ED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7C00"/>
    <w:multiLevelType w:val="hybridMultilevel"/>
    <w:tmpl w:val="20ACAC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A3E5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2F95"/>
    <w:multiLevelType w:val="hybridMultilevel"/>
    <w:tmpl w:val="C02CFBF2"/>
    <w:lvl w:ilvl="0" w:tplc="30C66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667318"/>
    <w:multiLevelType w:val="hybridMultilevel"/>
    <w:tmpl w:val="76260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E14DC"/>
    <w:multiLevelType w:val="hybridMultilevel"/>
    <w:tmpl w:val="BAE6B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65BE9"/>
    <w:multiLevelType w:val="hybridMultilevel"/>
    <w:tmpl w:val="603092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31A8"/>
    <w:multiLevelType w:val="hybridMultilevel"/>
    <w:tmpl w:val="F63C17D6"/>
    <w:lvl w:ilvl="0" w:tplc="CDD88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A0771"/>
    <w:multiLevelType w:val="hybridMultilevel"/>
    <w:tmpl w:val="7638E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A50C0"/>
    <w:multiLevelType w:val="hybridMultilevel"/>
    <w:tmpl w:val="3D72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72"/>
    <w:rsid w:val="0012696B"/>
    <w:rsid w:val="00291E19"/>
    <w:rsid w:val="00353968"/>
    <w:rsid w:val="0042310D"/>
    <w:rsid w:val="00466E42"/>
    <w:rsid w:val="004A6582"/>
    <w:rsid w:val="005C51CA"/>
    <w:rsid w:val="006D0D2E"/>
    <w:rsid w:val="006F472D"/>
    <w:rsid w:val="00731885"/>
    <w:rsid w:val="00752D8F"/>
    <w:rsid w:val="00790DE1"/>
    <w:rsid w:val="00967B16"/>
    <w:rsid w:val="009A262E"/>
    <w:rsid w:val="00A155A6"/>
    <w:rsid w:val="00A9147E"/>
    <w:rsid w:val="00B21B03"/>
    <w:rsid w:val="00B50484"/>
    <w:rsid w:val="00BB73B7"/>
    <w:rsid w:val="00C053CF"/>
    <w:rsid w:val="00C530D7"/>
    <w:rsid w:val="00D76B2A"/>
    <w:rsid w:val="00D95039"/>
    <w:rsid w:val="00DB140D"/>
    <w:rsid w:val="00DD1B72"/>
    <w:rsid w:val="00ED7D75"/>
    <w:rsid w:val="00F3580A"/>
    <w:rsid w:val="00F73036"/>
    <w:rsid w:val="00FB0330"/>
    <w:rsid w:val="00FB781C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0EEA"/>
  <w15:docId w15:val="{0E7D23C0-BCC6-484D-B1A3-6B43FE3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80A"/>
    <w:pPr>
      <w:spacing w:after="160" w:line="256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35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35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35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30D7"/>
  </w:style>
  <w:style w:type="paragraph" w:styleId="AltBilgi">
    <w:name w:val="footer"/>
    <w:basedOn w:val="Normal"/>
    <w:link w:val="AltBilgiChar"/>
    <w:uiPriority w:val="99"/>
    <w:unhideWhenUsed/>
    <w:rsid w:val="00C5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Ayşegül ÇOLAK BOZDOĞAN</cp:lastModifiedBy>
  <cp:revision>2</cp:revision>
  <dcterms:created xsi:type="dcterms:W3CDTF">2025-03-10T11:55:00Z</dcterms:created>
  <dcterms:modified xsi:type="dcterms:W3CDTF">2025-03-10T11:55:00Z</dcterms:modified>
</cp:coreProperties>
</file>