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071F" w:rsidTr="006507DA">
        <w:trPr>
          <w:trHeight w:val="1351"/>
        </w:trPr>
        <w:tc>
          <w:tcPr>
            <w:tcW w:w="1537" w:type="dxa"/>
          </w:tcPr>
          <w:p w:rsidR="004B7494" w:rsidRPr="00BD071F" w:rsidRDefault="006215C7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4B7494"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:rsidR="007A3D36" w:rsidRPr="002D4036" w:rsidRDefault="001E1D2A" w:rsidP="002D403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</w:t>
            </w:r>
            <w:r w:rsidR="002D4036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="002D4036" w:rsidRPr="00BD071F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2D4036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2D4036" w:rsidRPr="00BD071F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2D4036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2D4036" w:rsidRPr="00BD071F">
              <w:rPr>
                <w:rFonts w:ascii="Times New Roman" w:hAnsi="Times New Roman" w:cs="Times New Roman"/>
                <w:sz w:val="24"/>
                <w:szCs w:val="24"/>
              </w:rPr>
              <w:t>hemangioma</w:t>
            </w:r>
            <w:proofErr w:type="spellEnd"/>
            <w:r w:rsidR="002D4036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da uygulanacak minimal </w:t>
            </w:r>
            <w:proofErr w:type="spellStart"/>
            <w:r w:rsidR="002D4036" w:rsidRPr="00BD071F"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 w:rsidR="002D4036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bir cerrahiye olanak sağlayacak </w:t>
            </w:r>
            <w:proofErr w:type="spellStart"/>
            <w:r w:rsidR="002D4036" w:rsidRPr="00BD071F">
              <w:rPr>
                <w:rFonts w:ascii="Times New Roman" w:hAnsi="Times New Roman" w:cs="Times New Roman"/>
                <w:sz w:val="24"/>
                <w:szCs w:val="24"/>
              </w:rPr>
              <w:t>enstrümantasyonu</w:t>
            </w:r>
            <w:proofErr w:type="spellEnd"/>
            <w:r w:rsidR="002D4036" w:rsidRPr="00BD071F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</w:tc>
      </w:tr>
      <w:tr w:rsidR="004B7494" w:rsidRPr="00BD071F" w:rsidTr="006507DA">
        <w:trPr>
          <w:trHeight w:val="1353"/>
        </w:trPr>
        <w:tc>
          <w:tcPr>
            <w:tcW w:w="1537" w:type="dxa"/>
          </w:tcPr>
          <w:p w:rsidR="004B7494" w:rsidRPr="00BD071F" w:rsidRDefault="004B7494" w:rsidP="00BD07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  <w:bookmarkStart w:id="0" w:name="_GoBack"/>
            <w:bookmarkEnd w:id="0"/>
          </w:p>
        </w:tc>
        <w:tc>
          <w:tcPr>
            <w:tcW w:w="8303" w:type="dxa"/>
            <w:shd w:val="clear" w:color="auto" w:fill="auto"/>
          </w:tcPr>
          <w:p w:rsidR="002F6051" w:rsidRPr="00687943" w:rsidRDefault="0003421C" w:rsidP="0068794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1942BE" w:rsidRPr="00687943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="001942BE" w:rsidRPr="00687943">
              <w:rPr>
                <w:rFonts w:ascii="Times New Roman" w:hAnsi="Times New Roman" w:cs="Times New Roman"/>
                <w:sz w:val="24"/>
              </w:rPr>
              <w:t>etal-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 w:rsidR="001942BE" w:rsidRPr="00687943">
              <w:rPr>
                <w:rFonts w:ascii="Times New Roman" w:hAnsi="Times New Roman" w:cs="Times New Roman"/>
                <w:sz w:val="24"/>
              </w:rPr>
              <w:t>lastik olmalıdır.</w:t>
            </w:r>
          </w:p>
        </w:tc>
      </w:tr>
      <w:tr w:rsidR="002F6051" w:rsidRPr="00BD071F" w:rsidTr="006507DA">
        <w:trPr>
          <w:trHeight w:val="983"/>
        </w:trPr>
        <w:tc>
          <w:tcPr>
            <w:tcW w:w="1537" w:type="dxa"/>
          </w:tcPr>
          <w:p w:rsidR="002F6051" w:rsidRPr="001942BE" w:rsidRDefault="002F6051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42B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2F6051" w:rsidRPr="00AC74FA" w:rsidRDefault="002F6051" w:rsidP="00C8641F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724B4" w:rsidRPr="002F6051" w:rsidRDefault="00320628" w:rsidP="00C724B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r w:rsidR="00C724B4">
              <w:rPr>
                <w:rFonts w:ascii="Times New Roman" w:hAnsi="Times New Roman" w:cs="Times New Roman"/>
                <w:sz w:val="24"/>
              </w:rPr>
              <w:t>omurga cerrahisinde</w:t>
            </w:r>
            <w:r w:rsidR="00C724B4" w:rsidRPr="00BF40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87943" w:rsidRPr="00BF40E4">
              <w:rPr>
                <w:rFonts w:ascii="Times New Roman" w:hAnsi="Times New Roman" w:cs="Times New Roman"/>
                <w:sz w:val="24"/>
              </w:rPr>
              <w:t>perkütan</w:t>
            </w:r>
            <w:proofErr w:type="spellEnd"/>
            <w:r w:rsidR="0068794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87943">
              <w:rPr>
                <w:rFonts w:ascii="Times New Roman" w:hAnsi="Times New Roman" w:cs="Times New Roman"/>
                <w:sz w:val="24"/>
              </w:rPr>
              <w:t>posterior</w:t>
            </w:r>
            <w:proofErr w:type="spellEnd"/>
            <w:r w:rsidR="0068794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724B4">
              <w:rPr>
                <w:rFonts w:ascii="Times New Roman" w:hAnsi="Times New Roman" w:cs="Times New Roman"/>
                <w:sz w:val="24"/>
              </w:rPr>
              <w:t>yaklaşımla uygulanabilir olmalıdır.</w:t>
            </w:r>
            <w:r w:rsidR="00C724B4" w:rsidRPr="00BF40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6051" w:rsidRDefault="00850B10" w:rsidP="001942BE">
            <w:pPr>
              <w:pStyle w:val="ListeParagraf"/>
              <w:numPr>
                <w:ilvl w:val="0"/>
                <w:numId w:val="2"/>
              </w:numPr>
              <w:tabs>
                <w:tab w:val="left" w:pos="69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942BE">
              <w:rPr>
                <w:rFonts w:ascii="Times New Roman" w:hAnsi="Times New Roman" w:cs="Times New Roman"/>
                <w:sz w:val="24"/>
              </w:rPr>
              <w:t>Enjeksiyon sistemi, u</w:t>
            </w:r>
            <w:r w:rsidR="002F6051" w:rsidRPr="001942BE">
              <w:rPr>
                <w:rFonts w:ascii="Times New Roman" w:hAnsi="Times New Roman" w:cs="Times New Roman"/>
                <w:sz w:val="24"/>
              </w:rPr>
              <w:t>ygulam</w:t>
            </w:r>
            <w:r w:rsidR="00687943">
              <w:rPr>
                <w:rFonts w:ascii="Times New Roman" w:hAnsi="Times New Roman" w:cs="Times New Roman"/>
                <w:sz w:val="24"/>
              </w:rPr>
              <w:t xml:space="preserve">aya hazır hale gelen </w:t>
            </w:r>
            <w:proofErr w:type="spellStart"/>
            <w:r w:rsidR="00687943">
              <w:rPr>
                <w:rFonts w:ascii="Times New Roman" w:hAnsi="Times New Roman" w:cs="Times New Roman"/>
                <w:sz w:val="24"/>
              </w:rPr>
              <w:t>cement’in</w:t>
            </w:r>
            <w:proofErr w:type="spellEnd"/>
            <w:r w:rsidR="0068794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F6051" w:rsidRPr="001942BE">
              <w:rPr>
                <w:rFonts w:ascii="Times New Roman" w:hAnsi="Times New Roman" w:cs="Times New Roman"/>
                <w:sz w:val="24"/>
              </w:rPr>
              <w:t xml:space="preserve">şişebilen kafes içine gönderilmesini </w:t>
            </w:r>
            <w:r w:rsidRPr="001942BE">
              <w:rPr>
                <w:rFonts w:ascii="Times New Roman" w:hAnsi="Times New Roman" w:cs="Times New Roman"/>
                <w:sz w:val="24"/>
              </w:rPr>
              <w:t>sağla</w:t>
            </w:r>
            <w:r w:rsidR="001942BE" w:rsidRPr="001942BE">
              <w:rPr>
                <w:rFonts w:ascii="Times New Roman" w:hAnsi="Times New Roman" w:cs="Times New Roman"/>
                <w:sz w:val="24"/>
              </w:rPr>
              <w:t>yacak özellikte ol</w:t>
            </w:r>
            <w:r w:rsidRPr="001942BE">
              <w:rPr>
                <w:rFonts w:ascii="Times New Roman" w:hAnsi="Times New Roman" w:cs="Times New Roman"/>
                <w:sz w:val="24"/>
              </w:rPr>
              <w:t>malıdır</w:t>
            </w:r>
            <w:r w:rsidR="002F6051" w:rsidRPr="001942BE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C724B4" w:rsidRPr="00C724B4" w:rsidRDefault="00C724B4" w:rsidP="007E6E6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Sistem içerisindeki tüm malzemeler aynı marka</w:t>
            </w:r>
            <w:r w:rsidR="007E6E62">
              <w:rPr>
                <w:rFonts w:ascii="Times New Roman" w:hAnsi="Times New Roman" w:cs="Times New Roman"/>
                <w:sz w:val="24"/>
                <w:szCs w:val="24"/>
              </w:rPr>
              <w:t xml:space="preserve"> ve birbiri ile uyumlu</w:t>
            </w: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8641F" w:rsidRPr="00BD071F" w:rsidTr="006507DA">
        <w:trPr>
          <w:trHeight w:val="983"/>
        </w:trPr>
        <w:tc>
          <w:tcPr>
            <w:tcW w:w="1537" w:type="dxa"/>
          </w:tcPr>
          <w:p w:rsidR="002F6051" w:rsidRPr="00BD071F" w:rsidRDefault="002F6051" w:rsidP="002F605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07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8641F" w:rsidRPr="00AC74FA" w:rsidRDefault="00C8641F" w:rsidP="002F6051">
            <w:pPr>
              <w:pStyle w:val="Balk2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95007" w:rsidRPr="00C63A0F" w:rsidRDefault="00795007" w:rsidP="0079500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795007" w:rsidRPr="00C63A0F" w:rsidRDefault="00795007" w:rsidP="0079500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2F6051" w:rsidRPr="008A5800" w:rsidRDefault="00795007" w:rsidP="0079500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331203" w:rsidRPr="002F6051" w:rsidRDefault="00331203" w:rsidP="002F6051"/>
    <w:sectPr w:rsidR="00331203" w:rsidRPr="002F60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4D" w:rsidRDefault="0024244D" w:rsidP="006F75FD">
      <w:pPr>
        <w:spacing w:after="0" w:line="240" w:lineRule="auto"/>
      </w:pPr>
      <w:r>
        <w:separator/>
      </w:r>
    </w:p>
  </w:endnote>
  <w:endnote w:type="continuationSeparator" w:id="0">
    <w:p w:rsidR="0024244D" w:rsidRDefault="0024244D" w:rsidP="006F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582476"/>
      <w:docPartObj>
        <w:docPartGallery w:val="Page Numbers (Bottom of Page)"/>
        <w:docPartUnique/>
      </w:docPartObj>
    </w:sdtPr>
    <w:sdtEndPr/>
    <w:sdtContent>
      <w:p w:rsidR="00C8641F" w:rsidRDefault="00C8641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943">
          <w:rPr>
            <w:noProof/>
          </w:rPr>
          <w:t>1</w:t>
        </w:r>
        <w:r>
          <w:fldChar w:fldCharType="end"/>
        </w:r>
      </w:p>
    </w:sdtContent>
  </w:sdt>
  <w:p w:rsidR="00C8641F" w:rsidRDefault="00C864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4D" w:rsidRDefault="0024244D" w:rsidP="006F75FD">
      <w:pPr>
        <w:spacing w:after="0" w:line="240" w:lineRule="auto"/>
      </w:pPr>
      <w:r>
        <w:separator/>
      </w:r>
    </w:p>
  </w:footnote>
  <w:footnote w:type="continuationSeparator" w:id="0">
    <w:p w:rsidR="0024244D" w:rsidRDefault="0024244D" w:rsidP="006F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FD" w:rsidRDefault="00687943" w:rsidP="00FD311A">
    <w:pPr>
      <w:spacing w:before="120" w:after="120" w:line="360" w:lineRule="auto"/>
      <w:jc w:val="both"/>
    </w:pPr>
    <w:r>
      <w:rPr>
        <w:rFonts w:ascii="Times New Roman" w:hAnsi="Times New Roman" w:cs="Times New Roman"/>
        <w:b/>
        <w:sz w:val="24"/>
        <w:szCs w:val="24"/>
      </w:rPr>
      <w:t>SMT3032</w:t>
    </w:r>
    <w:r w:rsidR="00D25716" w:rsidRPr="00D25716">
      <w:rPr>
        <w:rFonts w:ascii="Times New Roman" w:hAnsi="Times New Roman" w:cs="Times New Roman"/>
        <w:b/>
        <w:sz w:val="24"/>
        <w:szCs w:val="24"/>
      </w:rPr>
      <w:t>-</w:t>
    </w:r>
    <w:r w:rsidR="008460A7" w:rsidRPr="008460A7">
      <w:rPr>
        <w:rFonts w:ascii="Times New Roman" w:hAnsi="Times New Roman" w:cs="Times New Roman"/>
        <w:b/>
        <w:sz w:val="24"/>
        <w:szCs w:val="24"/>
      </w:rPr>
      <w:t>KİFOPLASTİ, PERKÜTAN POSTERİOR, ÇİMENTO ENJEKTÖRÜ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86D11"/>
    <w:multiLevelType w:val="hybridMultilevel"/>
    <w:tmpl w:val="E1089E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74"/>
    <w:multiLevelType w:val="singleLevel"/>
    <w:tmpl w:val="7F5082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734C8"/>
    <w:multiLevelType w:val="hybridMultilevel"/>
    <w:tmpl w:val="32A2FF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FD1250"/>
    <w:multiLevelType w:val="hybridMultilevel"/>
    <w:tmpl w:val="7DE4FD3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1"/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15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421C"/>
    <w:rsid w:val="0005003D"/>
    <w:rsid w:val="00072E5B"/>
    <w:rsid w:val="00076278"/>
    <w:rsid w:val="000D04A5"/>
    <w:rsid w:val="000E356D"/>
    <w:rsid w:val="000F6D83"/>
    <w:rsid w:val="00104579"/>
    <w:rsid w:val="001378FF"/>
    <w:rsid w:val="00156A62"/>
    <w:rsid w:val="001942BE"/>
    <w:rsid w:val="00195FEB"/>
    <w:rsid w:val="001A7613"/>
    <w:rsid w:val="001E1D2A"/>
    <w:rsid w:val="001F7866"/>
    <w:rsid w:val="00205CD2"/>
    <w:rsid w:val="0023110F"/>
    <w:rsid w:val="00231942"/>
    <w:rsid w:val="0024244D"/>
    <w:rsid w:val="002618E3"/>
    <w:rsid w:val="00281989"/>
    <w:rsid w:val="002B66F4"/>
    <w:rsid w:val="002C1558"/>
    <w:rsid w:val="002D4036"/>
    <w:rsid w:val="002F6051"/>
    <w:rsid w:val="00320628"/>
    <w:rsid w:val="00322983"/>
    <w:rsid w:val="00331203"/>
    <w:rsid w:val="003E12FD"/>
    <w:rsid w:val="004103C3"/>
    <w:rsid w:val="004578E3"/>
    <w:rsid w:val="004B7494"/>
    <w:rsid w:val="004F1DFE"/>
    <w:rsid w:val="0050676D"/>
    <w:rsid w:val="00530B40"/>
    <w:rsid w:val="00545AE9"/>
    <w:rsid w:val="005A282F"/>
    <w:rsid w:val="005D0C99"/>
    <w:rsid w:val="006215C7"/>
    <w:rsid w:val="00637CB5"/>
    <w:rsid w:val="006507DA"/>
    <w:rsid w:val="00687943"/>
    <w:rsid w:val="006E16CB"/>
    <w:rsid w:val="006E3AFA"/>
    <w:rsid w:val="006F75FD"/>
    <w:rsid w:val="0073056A"/>
    <w:rsid w:val="00767851"/>
    <w:rsid w:val="00790B6E"/>
    <w:rsid w:val="00795007"/>
    <w:rsid w:val="007A3D36"/>
    <w:rsid w:val="007B6CBD"/>
    <w:rsid w:val="007D068A"/>
    <w:rsid w:val="007E6E62"/>
    <w:rsid w:val="008013C5"/>
    <w:rsid w:val="00817EC0"/>
    <w:rsid w:val="008460A7"/>
    <w:rsid w:val="00850B10"/>
    <w:rsid w:val="00855F04"/>
    <w:rsid w:val="00861BF7"/>
    <w:rsid w:val="008831D5"/>
    <w:rsid w:val="008A5800"/>
    <w:rsid w:val="008E068B"/>
    <w:rsid w:val="008E0BE2"/>
    <w:rsid w:val="009004AD"/>
    <w:rsid w:val="00936492"/>
    <w:rsid w:val="00964D78"/>
    <w:rsid w:val="0098480D"/>
    <w:rsid w:val="009C7672"/>
    <w:rsid w:val="00A039CB"/>
    <w:rsid w:val="00A0594E"/>
    <w:rsid w:val="00A24066"/>
    <w:rsid w:val="00A27695"/>
    <w:rsid w:val="00A433DB"/>
    <w:rsid w:val="00A63A14"/>
    <w:rsid w:val="00A75F80"/>
    <w:rsid w:val="00A76582"/>
    <w:rsid w:val="00A836BE"/>
    <w:rsid w:val="00A97DAD"/>
    <w:rsid w:val="00AA140E"/>
    <w:rsid w:val="00AC74FA"/>
    <w:rsid w:val="00AE1FD3"/>
    <w:rsid w:val="00AF3133"/>
    <w:rsid w:val="00BA3150"/>
    <w:rsid w:val="00BD071F"/>
    <w:rsid w:val="00BD49D9"/>
    <w:rsid w:val="00BD6076"/>
    <w:rsid w:val="00BF4EE4"/>
    <w:rsid w:val="00BF5AAE"/>
    <w:rsid w:val="00C217A8"/>
    <w:rsid w:val="00C218F7"/>
    <w:rsid w:val="00C47A80"/>
    <w:rsid w:val="00C53E60"/>
    <w:rsid w:val="00C724B4"/>
    <w:rsid w:val="00C8641F"/>
    <w:rsid w:val="00CC5F9A"/>
    <w:rsid w:val="00D25716"/>
    <w:rsid w:val="00D76947"/>
    <w:rsid w:val="00E03093"/>
    <w:rsid w:val="00E32C48"/>
    <w:rsid w:val="00E332AC"/>
    <w:rsid w:val="00E56766"/>
    <w:rsid w:val="00E65040"/>
    <w:rsid w:val="00E7093A"/>
    <w:rsid w:val="00EB727D"/>
    <w:rsid w:val="00F061D3"/>
    <w:rsid w:val="00F138BE"/>
    <w:rsid w:val="00F22B5A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262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75FD"/>
  </w:style>
  <w:style w:type="paragraph" w:styleId="AltBilgi">
    <w:name w:val="footer"/>
    <w:basedOn w:val="Normal"/>
    <w:link w:val="AltBilgiChar"/>
    <w:uiPriority w:val="99"/>
    <w:unhideWhenUsed/>
    <w:rsid w:val="006F7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EAAC-FD21-4A82-9541-C028392B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8</cp:revision>
  <dcterms:created xsi:type="dcterms:W3CDTF">2024-01-24T13:00:00Z</dcterms:created>
  <dcterms:modified xsi:type="dcterms:W3CDTF">2024-01-24T13:01:00Z</dcterms:modified>
</cp:coreProperties>
</file>