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266C5C" w:rsidRPr="00662D3B" w:rsidTr="00195FEB">
        <w:trPr>
          <w:trHeight w:val="1351"/>
        </w:trPr>
        <w:tc>
          <w:tcPr>
            <w:tcW w:w="1537" w:type="dxa"/>
          </w:tcPr>
          <w:p w:rsidR="004B7494" w:rsidRPr="00492F81" w:rsidRDefault="004B7494" w:rsidP="00940E80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662D3B" w:rsidRDefault="00A86880" w:rsidP="00DA6B4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3B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Pr="00662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D3B">
              <w:rPr>
                <w:rFonts w:ascii="Times New Roman" w:hAnsi="Times New Roman" w:cs="Times New Roman"/>
                <w:sz w:val="24"/>
                <w:szCs w:val="24"/>
              </w:rPr>
              <w:t>ventriküler</w:t>
            </w:r>
            <w:proofErr w:type="spellEnd"/>
            <w:r w:rsidRPr="00662D3B">
              <w:rPr>
                <w:rFonts w:ascii="Times New Roman" w:hAnsi="Times New Roman" w:cs="Times New Roman"/>
                <w:sz w:val="24"/>
                <w:szCs w:val="24"/>
              </w:rPr>
              <w:t xml:space="preserve"> bölgeden BOS boşaltımını gerçekleştirebilmek amacıyla medikal malzemeden tasarlanmış olmalıdır.</w:t>
            </w:r>
          </w:p>
        </w:tc>
      </w:tr>
      <w:tr w:rsidR="00266C5C" w:rsidRPr="00662D3B" w:rsidTr="004B7494">
        <w:trPr>
          <w:trHeight w:val="1640"/>
        </w:trPr>
        <w:tc>
          <w:tcPr>
            <w:tcW w:w="1537" w:type="dxa"/>
          </w:tcPr>
          <w:p w:rsidR="004B7494" w:rsidRPr="00492F81" w:rsidRDefault="004B7494" w:rsidP="00940E80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9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662D3B" w:rsidRDefault="004B7494" w:rsidP="00940E80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86880" w:rsidRPr="00662D3B" w:rsidRDefault="00A86880" w:rsidP="00A86880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Ürün seti; </w:t>
            </w:r>
          </w:p>
          <w:p w:rsidR="00A86880" w:rsidRPr="00662D3B" w:rsidRDefault="00A86880" w:rsidP="00A86880">
            <w:pPr>
              <w:pStyle w:val="AralkYok"/>
              <w:numPr>
                <w:ilvl w:val="0"/>
                <w:numId w:val="16"/>
              </w:numPr>
              <w:spacing w:before="120" w:beforeAutospacing="0" w:after="120" w:afterAutospacing="0" w:line="360" w:lineRule="auto"/>
              <w:jc w:val="both"/>
            </w:pPr>
            <w:proofErr w:type="spellStart"/>
            <w:r w:rsidRPr="00662D3B">
              <w:t>Ventriküler</w:t>
            </w:r>
            <w:proofErr w:type="spellEnd"/>
            <w:r w:rsidRPr="00662D3B">
              <w:t xml:space="preserve"> </w:t>
            </w:r>
            <w:proofErr w:type="spellStart"/>
            <w:r w:rsidRPr="00662D3B">
              <w:t>kateter</w:t>
            </w:r>
            <w:proofErr w:type="spellEnd"/>
            <w:r w:rsidRPr="00662D3B">
              <w:t>,</w:t>
            </w:r>
          </w:p>
          <w:p w:rsidR="00A86880" w:rsidRPr="00662D3B" w:rsidRDefault="00A86880" w:rsidP="00A86880">
            <w:pPr>
              <w:pStyle w:val="AralkYok"/>
              <w:numPr>
                <w:ilvl w:val="0"/>
                <w:numId w:val="16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 </w:t>
            </w:r>
            <w:proofErr w:type="spellStart"/>
            <w:r w:rsidRPr="00662D3B">
              <w:t>Büret</w:t>
            </w:r>
            <w:proofErr w:type="spellEnd"/>
            <w:r w:rsidRPr="00662D3B">
              <w:t xml:space="preserve">, </w:t>
            </w:r>
          </w:p>
          <w:p w:rsidR="00A86880" w:rsidRPr="00662D3B" w:rsidRDefault="00F429B3" w:rsidP="00A86880">
            <w:pPr>
              <w:pStyle w:val="AralkYok"/>
              <w:numPr>
                <w:ilvl w:val="0"/>
                <w:numId w:val="16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Drenaj </w:t>
            </w:r>
            <w:r w:rsidR="00A86880" w:rsidRPr="00662D3B">
              <w:t xml:space="preserve">torbası, </w:t>
            </w:r>
          </w:p>
          <w:p w:rsidR="00A86880" w:rsidRPr="00662D3B" w:rsidRDefault="00A86880" w:rsidP="00A86880">
            <w:pPr>
              <w:pStyle w:val="AralkYok"/>
              <w:numPr>
                <w:ilvl w:val="0"/>
                <w:numId w:val="16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Bağlantı elemanları, </w:t>
            </w:r>
          </w:p>
          <w:p w:rsidR="00A86880" w:rsidRPr="00662D3B" w:rsidRDefault="00A86880" w:rsidP="00A86880">
            <w:pPr>
              <w:pStyle w:val="AralkYok"/>
              <w:numPr>
                <w:ilvl w:val="0"/>
                <w:numId w:val="16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Drenaj basıncı ayarlama </w:t>
            </w:r>
            <w:r w:rsidR="00CA6951" w:rsidRPr="00662D3B">
              <w:t xml:space="preserve">düzeneğinden </w:t>
            </w:r>
            <w:r w:rsidRPr="00662D3B">
              <w:t>oluşmalıdır.</w:t>
            </w:r>
          </w:p>
          <w:p w:rsidR="00DA6B41" w:rsidRPr="00662D3B" w:rsidRDefault="00DF5295" w:rsidP="00DF5295">
            <w:pPr>
              <w:pStyle w:val="ListeParagraf"/>
              <w:numPr>
                <w:ilvl w:val="0"/>
                <w:numId w:val="2"/>
              </w:numPr>
              <w:tabs>
                <w:tab w:val="left" w:pos="2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6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Ürün seti dahilindeki </w:t>
            </w:r>
            <w:proofErr w:type="spellStart"/>
            <w:r w:rsidRPr="0066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ventriküler</w:t>
            </w:r>
            <w:proofErr w:type="spellEnd"/>
            <w:r w:rsidRPr="0066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kateterin</w:t>
            </w:r>
            <w:proofErr w:type="spellEnd"/>
            <w:r w:rsidRPr="00662D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dış çapı </w:t>
            </w:r>
            <w:r w:rsidR="00DB2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6.5</w:t>
            </w:r>
            <w:r w:rsidR="00B2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2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fr</w:t>
            </w:r>
            <w:proofErr w:type="spellEnd"/>
            <w:r w:rsidR="00B2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– 11.5 </w:t>
            </w:r>
            <w:proofErr w:type="spellStart"/>
            <w:r w:rsidR="00B2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fr</w:t>
            </w:r>
            <w:proofErr w:type="spellEnd"/>
            <w:r w:rsidR="00B20E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ölçü aralığındaki seçeneklerden herhangi biri olmalıdır.</w:t>
            </w:r>
          </w:p>
          <w:p w:rsidR="006C2A17" w:rsidRPr="00662D3B" w:rsidRDefault="00AB5B10" w:rsidP="002C5029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Ürünün </w:t>
            </w:r>
            <w:proofErr w:type="spellStart"/>
            <w:r w:rsidRPr="00662D3B">
              <w:t>ventriküler</w:t>
            </w:r>
            <w:proofErr w:type="spellEnd"/>
            <w:r w:rsidRPr="00662D3B">
              <w:t xml:space="preserve"> </w:t>
            </w:r>
            <w:proofErr w:type="spellStart"/>
            <w:r w:rsidRPr="00662D3B">
              <w:t>kateter</w:t>
            </w:r>
            <w:proofErr w:type="spellEnd"/>
            <w:r w:rsidRPr="00662D3B">
              <w:t xml:space="preserve"> uzunluğu en az</w:t>
            </w:r>
            <w:r w:rsidR="00311DFF" w:rsidRPr="00662D3B">
              <w:t xml:space="preserve"> </w:t>
            </w:r>
            <w:r w:rsidR="00932712">
              <w:t>2</w:t>
            </w:r>
            <w:r w:rsidR="00B20E64">
              <w:t>0</w:t>
            </w:r>
            <w:r w:rsidR="00BB7234">
              <w:t xml:space="preserve"> </w:t>
            </w:r>
            <w:r w:rsidR="00932712">
              <w:t>cm olmalıdır.</w:t>
            </w:r>
          </w:p>
        </w:tc>
      </w:tr>
      <w:tr w:rsidR="00244AFF" w:rsidRPr="00662D3B" w:rsidTr="00D169F3">
        <w:trPr>
          <w:trHeight w:val="6872"/>
        </w:trPr>
        <w:tc>
          <w:tcPr>
            <w:tcW w:w="1537" w:type="dxa"/>
          </w:tcPr>
          <w:p w:rsidR="00244AFF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4AFF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4AFF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4AFF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4AFF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4AFF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44AFF" w:rsidRPr="00492F81" w:rsidRDefault="00244AFF" w:rsidP="000E4912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92F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244AFF" w:rsidRPr="00662D3B" w:rsidRDefault="00244AFF" w:rsidP="00244AFF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44AFF" w:rsidRPr="001E6E3B" w:rsidRDefault="00244AFF" w:rsidP="005B2094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>
              <w:rPr>
                <w:bCs/>
              </w:rPr>
              <w:t xml:space="preserve">Ürün </w:t>
            </w:r>
            <w:proofErr w:type="spellStart"/>
            <w:r>
              <w:rPr>
                <w:bCs/>
              </w:rPr>
              <w:t>B</w:t>
            </w:r>
            <w:r w:rsidRPr="00662D3B">
              <w:rPr>
                <w:bCs/>
              </w:rPr>
              <w:t>üret</w:t>
            </w:r>
            <w:proofErr w:type="spellEnd"/>
            <w:r w:rsidRPr="00662D3B">
              <w:rPr>
                <w:bCs/>
              </w:rPr>
              <w:t xml:space="preserve"> hazne hacmi en az 75 ml olmalıdır.</w:t>
            </w:r>
            <w:r>
              <w:rPr>
                <w:bCs/>
              </w:rPr>
              <w:t xml:space="preserve"> </w:t>
            </w:r>
          </w:p>
          <w:p w:rsidR="00244AFF" w:rsidRPr="00B20E64" w:rsidRDefault="00244AFF" w:rsidP="001E6E3B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 w:rsidRPr="00662D3B">
              <w:t xml:space="preserve">Gelen BOS miktarını belirlemek için </w:t>
            </w:r>
            <w:proofErr w:type="spellStart"/>
            <w:r w:rsidRPr="00662D3B">
              <w:t>büret</w:t>
            </w:r>
            <w:proofErr w:type="spellEnd"/>
            <w:r w:rsidRPr="00662D3B">
              <w:t xml:space="preserve"> bulunmalıdır. </w:t>
            </w:r>
          </w:p>
          <w:p w:rsidR="00244AFF" w:rsidRPr="00662D3B" w:rsidRDefault="00244AFF" w:rsidP="005B2094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 w:rsidRPr="00662D3B">
              <w:t>Drenaj torbasının hacmi en az 600ml olmalıdır.</w:t>
            </w:r>
          </w:p>
          <w:p w:rsidR="00244AFF" w:rsidRPr="0000116F" w:rsidRDefault="00244AFF" w:rsidP="005B2094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 w:rsidRPr="00662D3B">
              <w:rPr>
                <w:bCs/>
              </w:rPr>
              <w:t>Sette özel bir düzenek aracılığıyla veya set dahilinde bulunan askı aparatı, ip ve cetvel ekipmanları aracılığıyla yükse</w:t>
            </w:r>
            <w:r>
              <w:rPr>
                <w:bCs/>
              </w:rPr>
              <w:t>k</w:t>
            </w:r>
            <w:r w:rsidRPr="00662D3B">
              <w:rPr>
                <w:bCs/>
              </w:rPr>
              <w:t>lik ayarlanarak BOS drenaj basıncı değiştirilebilmelidir.</w:t>
            </w:r>
          </w:p>
          <w:p w:rsidR="00244AFF" w:rsidRPr="00662D3B" w:rsidRDefault="00244AFF" w:rsidP="005B2094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>
              <w:t>Ürünün cilt seviyesinde sabitlenebilmesi için sabitleme aparatı olmalıdır.</w:t>
            </w:r>
          </w:p>
          <w:p w:rsidR="00244AFF" w:rsidRPr="00662D3B" w:rsidRDefault="00244AFF" w:rsidP="00436143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proofErr w:type="spellStart"/>
            <w:r w:rsidRPr="00662D3B">
              <w:t>Ventriküler</w:t>
            </w:r>
            <w:proofErr w:type="spellEnd"/>
            <w:r w:rsidRPr="00662D3B">
              <w:t xml:space="preserve"> </w:t>
            </w:r>
            <w:proofErr w:type="spellStart"/>
            <w:r w:rsidRPr="00662D3B">
              <w:t>kat</w:t>
            </w:r>
            <w:r>
              <w:t>e</w:t>
            </w:r>
            <w:r w:rsidRPr="00662D3B">
              <w:t>ter</w:t>
            </w:r>
            <w:proofErr w:type="spellEnd"/>
            <w:r w:rsidRPr="00662D3B">
              <w:t xml:space="preserve"> silikondan veya poliüretandan imal edilmiş olmalıdır.</w:t>
            </w:r>
          </w:p>
          <w:p w:rsidR="00244AFF" w:rsidRPr="00662D3B" w:rsidRDefault="00244AFF" w:rsidP="002C1A06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proofErr w:type="spellStart"/>
            <w:r w:rsidRPr="00662D3B">
              <w:t>B</w:t>
            </w:r>
            <w:r>
              <w:t>ü</w:t>
            </w:r>
            <w:r w:rsidRPr="00662D3B">
              <w:t>ret</w:t>
            </w:r>
            <w:proofErr w:type="spellEnd"/>
            <w:r w:rsidRPr="00662D3B">
              <w:t xml:space="preserve"> ve drenaj torbası arasında kıskaçlar veya durdurucu T-</w:t>
            </w:r>
            <w:proofErr w:type="spellStart"/>
            <w:r w:rsidRPr="00662D3B">
              <w:t>konnektör</w:t>
            </w:r>
            <w:proofErr w:type="spellEnd"/>
            <w:r w:rsidRPr="00662D3B">
              <w:t xml:space="preserve"> musluklar olmalıdır. </w:t>
            </w:r>
          </w:p>
          <w:p w:rsidR="00244AFF" w:rsidRPr="00662D3B" w:rsidRDefault="00244AFF" w:rsidP="002C1A06">
            <w:pPr>
              <w:pStyle w:val="AralkYok"/>
              <w:numPr>
                <w:ilvl w:val="0"/>
                <w:numId w:val="2"/>
              </w:numPr>
              <w:spacing w:before="120" w:beforeAutospacing="0" w:after="120" w:afterAutospacing="0" w:line="360" w:lineRule="auto"/>
              <w:jc w:val="both"/>
            </w:pPr>
            <w:r w:rsidRPr="00662D3B">
              <w:t>Gerektiğinde ilaç verilmesi ve BOS örneği alınması için uygun giriş yerleri olmalıdır.</w:t>
            </w:r>
          </w:p>
          <w:p w:rsidR="00244AFF" w:rsidRPr="00662D3B" w:rsidRDefault="00244AFF" w:rsidP="002C1A06">
            <w:pPr>
              <w:pStyle w:val="AralkYok"/>
              <w:numPr>
                <w:ilvl w:val="0"/>
                <w:numId w:val="2"/>
              </w:numPr>
              <w:spacing w:line="360" w:lineRule="auto"/>
              <w:jc w:val="both"/>
            </w:pPr>
            <w:r w:rsidRPr="00662D3B">
              <w:t>Ürün seti kapalı devre olmalıdır.</w:t>
            </w:r>
          </w:p>
        </w:tc>
      </w:tr>
      <w:tr w:rsidR="00940E80" w:rsidRPr="00662D3B" w:rsidTr="00492F81">
        <w:trPr>
          <w:trHeight w:val="1115"/>
        </w:trPr>
        <w:tc>
          <w:tcPr>
            <w:tcW w:w="1537" w:type="dxa"/>
          </w:tcPr>
          <w:p w:rsidR="00940E80" w:rsidRPr="0003353C" w:rsidRDefault="00940E80" w:rsidP="00940E80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3353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FA7302" w:rsidRPr="00662D3B" w:rsidRDefault="002C1A06" w:rsidP="00FA7302">
            <w:pPr>
              <w:pStyle w:val="ListeParagraf"/>
              <w:numPr>
                <w:ilvl w:val="0"/>
                <w:numId w:val="2"/>
              </w:numPr>
              <w:spacing w:before="120" w:after="120" w:line="48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62D3B">
              <w:rPr>
                <w:rFonts w:ascii="Times New Roman" w:hAnsi="Times New Roman" w:cs="Times New Roman"/>
                <w:sz w:val="24"/>
                <w:szCs w:val="24"/>
              </w:rPr>
              <w:t>Ürün, tek kullanımlık, steril olmalıdır</w:t>
            </w:r>
            <w:r w:rsidR="00FA7302" w:rsidRPr="0066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000" w:rsidRPr="001E6E3B" w:rsidRDefault="002C1A06" w:rsidP="00FA7302">
            <w:pPr>
              <w:pStyle w:val="ListeParagraf"/>
              <w:numPr>
                <w:ilvl w:val="0"/>
                <w:numId w:val="2"/>
              </w:numPr>
              <w:spacing w:before="120" w:after="120" w:line="48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E6E3B">
              <w:rPr>
                <w:rFonts w:ascii="Times New Roman" w:hAnsi="Times New Roman" w:cs="Times New Roman"/>
                <w:sz w:val="24"/>
                <w:szCs w:val="24"/>
              </w:rPr>
              <w:t>Ürün çift katlı ve orijinal ambalajında</w:t>
            </w:r>
            <w:r w:rsidRPr="001E6E3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olmalıdır.</w:t>
            </w:r>
          </w:p>
        </w:tc>
      </w:tr>
    </w:tbl>
    <w:p w:rsidR="00940E80" w:rsidRPr="00662D3B" w:rsidRDefault="00940E80" w:rsidP="00940E80">
      <w:pPr>
        <w:rPr>
          <w:rFonts w:ascii="Times New Roman" w:hAnsi="Times New Roman" w:cs="Times New Roman"/>
          <w:sz w:val="24"/>
          <w:szCs w:val="24"/>
        </w:rPr>
      </w:pPr>
    </w:p>
    <w:p w:rsidR="00940E80" w:rsidRPr="00662D3B" w:rsidRDefault="00940E80" w:rsidP="00940E80">
      <w:pPr>
        <w:rPr>
          <w:rFonts w:ascii="Times New Roman" w:hAnsi="Times New Roman" w:cs="Times New Roman"/>
          <w:sz w:val="24"/>
          <w:szCs w:val="24"/>
        </w:rPr>
      </w:pPr>
    </w:p>
    <w:p w:rsidR="00940E80" w:rsidRPr="00662D3B" w:rsidRDefault="00940E80" w:rsidP="00940E80">
      <w:pPr>
        <w:rPr>
          <w:rFonts w:ascii="Times New Roman" w:hAnsi="Times New Roman" w:cs="Times New Roman"/>
          <w:sz w:val="24"/>
          <w:szCs w:val="24"/>
        </w:rPr>
      </w:pPr>
    </w:p>
    <w:p w:rsidR="00331203" w:rsidRPr="00662D3B" w:rsidRDefault="00940E80" w:rsidP="00940E80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662D3B">
        <w:rPr>
          <w:rFonts w:ascii="Times New Roman" w:hAnsi="Times New Roman" w:cs="Times New Roman"/>
          <w:sz w:val="24"/>
          <w:szCs w:val="24"/>
        </w:rPr>
        <w:tab/>
      </w:r>
    </w:p>
    <w:sectPr w:rsidR="00331203" w:rsidRPr="00662D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73B" w:rsidRDefault="00D5073B" w:rsidP="00F076FD">
      <w:pPr>
        <w:spacing w:after="0" w:line="240" w:lineRule="auto"/>
      </w:pPr>
      <w:r>
        <w:separator/>
      </w:r>
    </w:p>
  </w:endnote>
  <w:endnote w:type="continuationSeparator" w:id="0">
    <w:p w:rsidR="00D5073B" w:rsidRDefault="00D5073B" w:rsidP="00F0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955717"/>
      <w:docPartObj>
        <w:docPartGallery w:val="Page Numbers (Bottom of Page)"/>
        <w:docPartUnique/>
      </w:docPartObj>
    </w:sdtPr>
    <w:sdtEndPr/>
    <w:sdtContent>
      <w:p w:rsidR="00940E80" w:rsidRDefault="00940E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3F">
          <w:rPr>
            <w:noProof/>
          </w:rPr>
          <w:t>1</w:t>
        </w:r>
        <w:r>
          <w:fldChar w:fldCharType="end"/>
        </w:r>
      </w:p>
    </w:sdtContent>
  </w:sdt>
  <w:p w:rsidR="00BF4551" w:rsidRDefault="00BF4551" w:rsidP="00940E80">
    <w:pPr>
      <w:pStyle w:val="AltBilgi"/>
      <w:tabs>
        <w:tab w:val="clear" w:pos="4536"/>
        <w:tab w:val="clear" w:pos="9072"/>
        <w:tab w:val="left" w:pos="1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73B" w:rsidRDefault="00D5073B" w:rsidP="00F076FD">
      <w:pPr>
        <w:spacing w:after="0" w:line="240" w:lineRule="auto"/>
      </w:pPr>
      <w:r>
        <w:separator/>
      </w:r>
    </w:p>
  </w:footnote>
  <w:footnote w:type="continuationSeparator" w:id="0">
    <w:p w:rsidR="00D5073B" w:rsidRDefault="00D5073B" w:rsidP="00F0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FD" w:rsidRPr="00DD20EF" w:rsidRDefault="00F4545E" w:rsidP="00F4545E">
    <w:pPr>
      <w:spacing w:line="360" w:lineRule="auto"/>
      <w:jc w:val="both"/>
      <w:rPr>
        <w:rFonts w:ascii="Times New Roman" w:hAnsi="Times New Roman" w:cs="Times New Roman"/>
        <w:b/>
        <w:color w:val="FF0000"/>
        <w:sz w:val="24"/>
      </w:rPr>
    </w:pPr>
    <w:r w:rsidRPr="004F53DD">
      <w:rPr>
        <w:rFonts w:ascii="Times New Roman" w:hAnsi="Times New Roman" w:cs="Times New Roman"/>
        <w:b/>
        <w:sz w:val="24"/>
      </w:rPr>
      <w:t>SMT2343-DRENAJ SETİ, EKSTERNAL VENTRİKÜLER</w:t>
    </w:r>
    <w:r w:rsidR="00DD20EF">
      <w:rPr>
        <w:rFonts w:ascii="Times New Roman" w:hAnsi="Times New Roman" w:cs="Times New Roman"/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68C"/>
    <w:multiLevelType w:val="hybridMultilevel"/>
    <w:tmpl w:val="F1BEC7F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1C85"/>
    <w:multiLevelType w:val="hybridMultilevel"/>
    <w:tmpl w:val="AD9A7B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16294"/>
    <w:multiLevelType w:val="hybridMultilevel"/>
    <w:tmpl w:val="A49A1F46"/>
    <w:lvl w:ilvl="0" w:tplc="2B70E9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1417E"/>
    <w:multiLevelType w:val="hybridMultilevel"/>
    <w:tmpl w:val="D8F6DB4E"/>
    <w:lvl w:ilvl="0" w:tplc="E1E468E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DF1B94"/>
    <w:multiLevelType w:val="hybridMultilevel"/>
    <w:tmpl w:val="AF864892"/>
    <w:lvl w:ilvl="0" w:tplc="9D66C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0675A"/>
    <w:multiLevelType w:val="hybridMultilevel"/>
    <w:tmpl w:val="1932D74E"/>
    <w:lvl w:ilvl="0" w:tplc="4D808F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25A0A"/>
    <w:multiLevelType w:val="hybridMultilevel"/>
    <w:tmpl w:val="52E23F60"/>
    <w:lvl w:ilvl="0" w:tplc="94DC64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3025"/>
    <w:multiLevelType w:val="hybridMultilevel"/>
    <w:tmpl w:val="2968E406"/>
    <w:lvl w:ilvl="0" w:tplc="F52EAC28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9E1CF2"/>
    <w:multiLevelType w:val="hybridMultilevel"/>
    <w:tmpl w:val="307C8D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27915"/>
    <w:multiLevelType w:val="hybridMultilevel"/>
    <w:tmpl w:val="58AAD9E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97"/>
    <w:multiLevelType w:val="hybridMultilevel"/>
    <w:tmpl w:val="22C8B2C0"/>
    <w:lvl w:ilvl="0" w:tplc="E9BEE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147"/>
    <w:multiLevelType w:val="hybridMultilevel"/>
    <w:tmpl w:val="FDBA87F8"/>
    <w:lvl w:ilvl="0" w:tplc="9AC26C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A6661"/>
    <w:multiLevelType w:val="hybridMultilevel"/>
    <w:tmpl w:val="AD4E16EA"/>
    <w:lvl w:ilvl="0" w:tplc="4E2076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F6C2F"/>
    <w:multiLevelType w:val="hybridMultilevel"/>
    <w:tmpl w:val="3A1A732A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4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0F20"/>
    <w:rsid w:val="0000116F"/>
    <w:rsid w:val="0003044E"/>
    <w:rsid w:val="0003353C"/>
    <w:rsid w:val="00060400"/>
    <w:rsid w:val="00080892"/>
    <w:rsid w:val="000C67DB"/>
    <w:rsid w:val="000D04A5"/>
    <w:rsid w:val="000D13FD"/>
    <w:rsid w:val="000E4912"/>
    <w:rsid w:val="00104579"/>
    <w:rsid w:val="001078FC"/>
    <w:rsid w:val="00162CF4"/>
    <w:rsid w:val="00163CB4"/>
    <w:rsid w:val="001901FB"/>
    <w:rsid w:val="00195FEB"/>
    <w:rsid w:val="001C7BC0"/>
    <w:rsid w:val="001E6E3B"/>
    <w:rsid w:val="00220075"/>
    <w:rsid w:val="00244AFF"/>
    <w:rsid w:val="002618E3"/>
    <w:rsid w:val="00266C5C"/>
    <w:rsid w:val="00281989"/>
    <w:rsid w:val="002822A0"/>
    <w:rsid w:val="002A51A8"/>
    <w:rsid w:val="002B66F4"/>
    <w:rsid w:val="002C1A06"/>
    <w:rsid w:val="002C48C3"/>
    <w:rsid w:val="002C5029"/>
    <w:rsid w:val="002E18C4"/>
    <w:rsid w:val="00311DFF"/>
    <w:rsid w:val="00331203"/>
    <w:rsid w:val="003873C1"/>
    <w:rsid w:val="003B568E"/>
    <w:rsid w:val="003C3753"/>
    <w:rsid w:val="003D4720"/>
    <w:rsid w:val="003D5982"/>
    <w:rsid w:val="003E3146"/>
    <w:rsid w:val="004328A6"/>
    <w:rsid w:val="00436143"/>
    <w:rsid w:val="00436B90"/>
    <w:rsid w:val="00441949"/>
    <w:rsid w:val="004545BE"/>
    <w:rsid w:val="00465983"/>
    <w:rsid w:val="00492F81"/>
    <w:rsid w:val="00496CB0"/>
    <w:rsid w:val="004B2CF7"/>
    <w:rsid w:val="004B7494"/>
    <w:rsid w:val="004C6CFA"/>
    <w:rsid w:val="0051033A"/>
    <w:rsid w:val="00514925"/>
    <w:rsid w:val="0058029D"/>
    <w:rsid w:val="00594E7D"/>
    <w:rsid w:val="005B2094"/>
    <w:rsid w:val="00605BB2"/>
    <w:rsid w:val="00606B5F"/>
    <w:rsid w:val="0060770E"/>
    <w:rsid w:val="00645DCB"/>
    <w:rsid w:val="00662D3B"/>
    <w:rsid w:val="00665F1C"/>
    <w:rsid w:val="006C005E"/>
    <w:rsid w:val="006C2A17"/>
    <w:rsid w:val="006D4C0B"/>
    <w:rsid w:val="00747597"/>
    <w:rsid w:val="00757DEA"/>
    <w:rsid w:val="00775C83"/>
    <w:rsid w:val="007816A4"/>
    <w:rsid w:val="00794ED5"/>
    <w:rsid w:val="007B244D"/>
    <w:rsid w:val="008201CE"/>
    <w:rsid w:val="00844D85"/>
    <w:rsid w:val="00846E3F"/>
    <w:rsid w:val="008848DF"/>
    <w:rsid w:val="008B1BF0"/>
    <w:rsid w:val="008D18FF"/>
    <w:rsid w:val="008D2A2F"/>
    <w:rsid w:val="00932712"/>
    <w:rsid w:val="00936492"/>
    <w:rsid w:val="00940E80"/>
    <w:rsid w:val="00947BA3"/>
    <w:rsid w:val="009510E0"/>
    <w:rsid w:val="00957FB0"/>
    <w:rsid w:val="00976825"/>
    <w:rsid w:val="00984781"/>
    <w:rsid w:val="00984DA9"/>
    <w:rsid w:val="00987C73"/>
    <w:rsid w:val="009B0F3D"/>
    <w:rsid w:val="009C73DE"/>
    <w:rsid w:val="009D7287"/>
    <w:rsid w:val="00A0594E"/>
    <w:rsid w:val="00A05977"/>
    <w:rsid w:val="00A064BA"/>
    <w:rsid w:val="00A144C9"/>
    <w:rsid w:val="00A26B0D"/>
    <w:rsid w:val="00A30E5E"/>
    <w:rsid w:val="00A76582"/>
    <w:rsid w:val="00A86880"/>
    <w:rsid w:val="00A8719A"/>
    <w:rsid w:val="00AB5B10"/>
    <w:rsid w:val="00AE53DE"/>
    <w:rsid w:val="00AF68B5"/>
    <w:rsid w:val="00B02EB6"/>
    <w:rsid w:val="00B20E64"/>
    <w:rsid w:val="00B368BE"/>
    <w:rsid w:val="00B40529"/>
    <w:rsid w:val="00B44B14"/>
    <w:rsid w:val="00B8046F"/>
    <w:rsid w:val="00B9679F"/>
    <w:rsid w:val="00BA3150"/>
    <w:rsid w:val="00BB7234"/>
    <w:rsid w:val="00BD2327"/>
    <w:rsid w:val="00BD6076"/>
    <w:rsid w:val="00BF4551"/>
    <w:rsid w:val="00BF4EE4"/>
    <w:rsid w:val="00BF5AAE"/>
    <w:rsid w:val="00C062B3"/>
    <w:rsid w:val="00C56C51"/>
    <w:rsid w:val="00C62634"/>
    <w:rsid w:val="00C710EC"/>
    <w:rsid w:val="00C95180"/>
    <w:rsid w:val="00CA6951"/>
    <w:rsid w:val="00CE5000"/>
    <w:rsid w:val="00D5073B"/>
    <w:rsid w:val="00DA6B41"/>
    <w:rsid w:val="00DB28D5"/>
    <w:rsid w:val="00DD20EF"/>
    <w:rsid w:val="00DF5295"/>
    <w:rsid w:val="00E2109B"/>
    <w:rsid w:val="00E30F59"/>
    <w:rsid w:val="00E30F73"/>
    <w:rsid w:val="00E67153"/>
    <w:rsid w:val="00E6769F"/>
    <w:rsid w:val="00EF6D9B"/>
    <w:rsid w:val="00F076FD"/>
    <w:rsid w:val="00F3367E"/>
    <w:rsid w:val="00F3413F"/>
    <w:rsid w:val="00F429B3"/>
    <w:rsid w:val="00F4545E"/>
    <w:rsid w:val="00FA7302"/>
    <w:rsid w:val="00FB1882"/>
    <w:rsid w:val="00FC1F94"/>
    <w:rsid w:val="00FC3203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5928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F0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76FD"/>
  </w:style>
  <w:style w:type="paragraph" w:styleId="AltBilgi">
    <w:name w:val="footer"/>
    <w:basedOn w:val="Normal"/>
    <w:link w:val="AltBilgiChar"/>
    <w:uiPriority w:val="99"/>
    <w:unhideWhenUsed/>
    <w:rsid w:val="00F0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76FD"/>
  </w:style>
  <w:style w:type="paragraph" w:styleId="AralkYok">
    <w:name w:val="No Spacing"/>
    <w:basedOn w:val="Normal"/>
    <w:uiPriority w:val="99"/>
    <w:qFormat/>
    <w:rsid w:val="00DA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">
    <w:name w:val="Gövde metni_"/>
    <w:basedOn w:val="VarsaylanParagrafYazTipi"/>
    <w:link w:val="Gvdemetni0"/>
    <w:locked/>
    <w:rsid w:val="00DA6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A6B41"/>
    <w:pPr>
      <w:widowControl w:val="0"/>
      <w:shd w:val="clear" w:color="auto" w:fill="FFFFFF"/>
      <w:spacing w:after="360" w:line="322" w:lineRule="exact"/>
      <w:ind w:hanging="21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52FF-A5FB-4000-B6B8-D2A4DFDC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Nurgül YEDİDAĞ</cp:lastModifiedBy>
  <cp:revision>2</cp:revision>
  <dcterms:created xsi:type="dcterms:W3CDTF">2025-03-03T10:33:00Z</dcterms:created>
  <dcterms:modified xsi:type="dcterms:W3CDTF">2025-03-03T10:33:00Z</dcterms:modified>
</cp:coreProperties>
</file>