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572" w:tblpY="13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874"/>
      </w:tblGrid>
      <w:tr w:rsidR="00FB1438" w14:paraId="47D631A7" w14:textId="77777777" w:rsidTr="004F7308">
        <w:trPr>
          <w:trHeight w:val="1266"/>
        </w:trPr>
        <w:tc>
          <w:tcPr>
            <w:tcW w:w="1327" w:type="dxa"/>
          </w:tcPr>
          <w:p w14:paraId="55392BA6" w14:textId="77777777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874" w:type="dxa"/>
            <w:shd w:val="clear" w:color="auto" w:fill="auto"/>
            <w:vAlign w:val="center"/>
          </w:tcPr>
          <w:p w14:paraId="0D4C6BF4" w14:textId="50BF44AE" w:rsidR="004F7308" w:rsidRPr="004F7308" w:rsidRDefault="00001448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Ürün zor havayolu ve acil havayolu yönetiminde </w:t>
            </w:r>
            <w:r w:rsidRPr="0060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hızlı, kolay 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uygulama sağlamak üzere medikal silikondan imal </w:t>
            </w:r>
            <w:r w:rsidR="00607198" w:rsidRPr="00607198">
              <w:rPr>
                <w:rFonts w:ascii="Times New Roman" w:hAnsi="Times New Roman" w:cs="Times New Roman"/>
                <w:sz w:val="24"/>
                <w:szCs w:val="24"/>
              </w:rPr>
              <w:t>edilmiş olmalıdır</w:t>
            </w:r>
            <w:r w:rsidR="004F7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438" w14:paraId="5C742BD6" w14:textId="77777777" w:rsidTr="004F7308">
        <w:trPr>
          <w:trHeight w:val="2167"/>
        </w:trPr>
        <w:tc>
          <w:tcPr>
            <w:tcW w:w="1327" w:type="dxa"/>
          </w:tcPr>
          <w:p w14:paraId="7F3BAE7A" w14:textId="77777777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FA18438" w14:textId="77777777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4" w:type="dxa"/>
            <w:shd w:val="clear" w:color="auto" w:fill="auto"/>
            <w:vAlign w:val="center"/>
          </w:tcPr>
          <w:p w14:paraId="2E90FB77" w14:textId="34DF8AAE" w:rsidR="00607198" w:rsidRPr="00607198" w:rsidRDefault="00607198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Ürünün standart ve gastirik kanallı çeşitlerinden herhangi biri olmalıdır.</w:t>
            </w:r>
          </w:p>
          <w:p w14:paraId="674B2C42" w14:textId="69436950" w:rsidR="006E28F5" w:rsidRPr="00607198" w:rsidRDefault="006E28F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Ürününün silikondan imal edilmiş </w:t>
            </w:r>
            <w:r w:rsidR="00607198" w:rsidRPr="00607198">
              <w:rPr>
                <w:rFonts w:ascii="Times New Roman" w:hAnsi="Times New Roman" w:cs="Times New Roman"/>
                <w:sz w:val="24"/>
                <w:szCs w:val="24"/>
              </w:rPr>
              <w:t>yetişkin, pediatrik ve çocuk hastalar için kullanıma uygun farklı boy seçenekleri olmalıdır.</w:t>
            </w:r>
          </w:p>
          <w:p w14:paraId="25637B90" w14:textId="0000C595" w:rsidR="006E28F5" w:rsidRPr="00607198" w:rsidRDefault="006E28F5" w:rsidP="004F7308">
            <w:pPr>
              <w:pStyle w:val="ListeParagraf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No: 1,0   0 – 5 kg'a kadar olan </w:t>
            </w:r>
            <w:r w:rsidR="00FF75C6" w:rsidRPr="00607198">
              <w:rPr>
                <w:rFonts w:ascii="Times New Roman" w:hAnsi="Times New Roman" w:cs="Times New Roman"/>
                <w:sz w:val="24"/>
                <w:szCs w:val="24"/>
              </w:rPr>
              <w:t>yeni doğanlarda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Maximum   4 ml</w:t>
            </w:r>
          </w:p>
          <w:p w14:paraId="7488191A" w14:textId="6EE690E5" w:rsidR="006E28F5" w:rsidRPr="00607198" w:rsidRDefault="006E28F5" w:rsidP="004F7308">
            <w:pPr>
              <w:pStyle w:val="ListeParagraf"/>
              <w:tabs>
                <w:tab w:val="left" w:pos="6294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No: 1,5    5 – 10 kg arası bebeklerde                    </w:t>
            </w:r>
            <w:r w:rsidR="00FF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Maximum   7 ml</w:t>
            </w:r>
          </w:p>
          <w:p w14:paraId="2437F9D3" w14:textId="1E51A25F" w:rsidR="006E28F5" w:rsidRPr="00607198" w:rsidRDefault="006E28F5" w:rsidP="004F7308">
            <w:pPr>
              <w:pStyle w:val="ListeParagraf"/>
              <w:tabs>
                <w:tab w:val="left" w:pos="6309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No: 2,0   10 – 20 kg arası bebek ve çocuklarda     </w:t>
            </w:r>
            <w:r w:rsidR="00FF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Maximum 10 ml</w:t>
            </w:r>
          </w:p>
          <w:p w14:paraId="1277E567" w14:textId="3CCECFAF" w:rsidR="006E28F5" w:rsidRPr="00607198" w:rsidRDefault="006E28F5" w:rsidP="004F7308">
            <w:pPr>
              <w:pStyle w:val="ListeParagraf"/>
              <w:tabs>
                <w:tab w:val="left" w:pos="6294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No: 2,5    20 – 30 kg arası çocuklarda                    Maximum 14 ml</w:t>
            </w:r>
          </w:p>
          <w:p w14:paraId="1CA85A6A" w14:textId="650236C0" w:rsidR="006E28F5" w:rsidRPr="00607198" w:rsidRDefault="006E28F5" w:rsidP="004F7308">
            <w:pPr>
              <w:pStyle w:val="ListeParagraf"/>
              <w:tabs>
                <w:tab w:val="left" w:pos="6294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No: 3,0    30 – 50 kg arası yetişkinlerde                 Maximum 20 ml</w:t>
            </w:r>
          </w:p>
          <w:p w14:paraId="01A15E9E" w14:textId="20FB5D36" w:rsidR="006E28F5" w:rsidRPr="00607198" w:rsidRDefault="006E28F5" w:rsidP="004F7308">
            <w:pPr>
              <w:pStyle w:val="ListeParagraf"/>
              <w:tabs>
                <w:tab w:val="left" w:pos="6309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No: 4,0    50 – 70 kg arası yetişkinlerde                 Maximum 30 ml</w:t>
            </w:r>
          </w:p>
          <w:p w14:paraId="61A39ABD" w14:textId="6633A4F3" w:rsidR="00BB78EA" w:rsidRPr="00607198" w:rsidRDefault="006E28F5" w:rsidP="004F7308">
            <w:pPr>
              <w:pStyle w:val="ListeParagraf"/>
              <w:tabs>
                <w:tab w:val="left" w:pos="6309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No: 5,0    70 – 100 kg arası yetişkinlerde               Maximum 40 ml</w:t>
            </w:r>
          </w:p>
        </w:tc>
        <w:bookmarkStart w:id="0" w:name="_GoBack"/>
        <w:bookmarkEnd w:id="0"/>
      </w:tr>
      <w:tr w:rsidR="00FB1438" w14:paraId="456B01C8" w14:textId="77777777" w:rsidTr="004F7308">
        <w:trPr>
          <w:trHeight w:val="1023"/>
        </w:trPr>
        <w:tc>
          <w:tcPr>
            <w:tcW w:w="1327" w:type="dxa"/>
          </w:tcPr>
          <w:p w14:paraId="2B4B724A" w14:textId="77777777" w:rsidR="00E36FA8" w:rsidRDefault="00FB143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  <w:r w:rsidR="00E36FA8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36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14:paraId="3CD91FCC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F29F278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334FD48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462F4C0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504CEC3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CD3F64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99FD5A2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54867C8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7EC00BE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B75AA54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90E5614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B543899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AEB8B4C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21582C8" w14:textId="594BA106" w:rsidR="00E36FA8" w:rsidRPr="004B7494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15FA9FEA" w14:textId="67BEE9A0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4" w:type="dxa"/>
            <w:shd w:val="clear" w:color="auto" w:fill="auto"/>
            <w:vAlign w:val="center"/>
          </w:tcPr>
          <w:p w14:paraId="45132354" w14:textId="54D1965D" w:rsidR="00A12FC6" w:rsidRPr="004758C5" w:rsidRDefault="004758C5" w:rsidP="004F7308">
            <w:pPr>
              <w:widowControl w:val="0"/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</w:t>
            </w:r>
            <w:r w:rsidR="004F7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2FC6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Larengeal</w:t>
            </w:r>
            <w:proofErr w:type="spellEnd"/>
            <w:r w:rsidR="00A12FC6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4C3C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12FC6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aske</w:t>
            </w:r>
            <w:r w:rsidR="00FF75C6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799E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Standart</w:t>
            </w:r>
            <w:r w:rsidR="0063799E" w:rsidRPr="004758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C80058" w14:textId="07825E55" w:rsidR="00001448" w:rsidRPr="000B186F" w:rsidRDefault="00A12FC6" w:rsidP="004F7308">
            <w:pPr>
              <w:pStyle w:val="ListeParagraf"/>
              <w:widowControl w:val="0"/>
              <w:numPr>
                <w:ilvl w:val="0"/>
                <w:numId w:val="13"/>
              </w:numPr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4F7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C3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>skop</w:t>
            </w:r>
            <w:proofErr w:type="spellEnd"/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kullanmadan uygulanabilmelidir</w:t>
            </w:r>
            <w:r w:rsidR="00954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C226CF" w14:textId="1B6A4693" w:rsidR="00001448" w:rsidRPr="000B186F" w:rsidRDefault="00FF75C6" w:rsidP="004F7308">
            <w:pPr>
              <w:pStyle w:val="ListeParagraf"/>
              <w:widowControl w:val="0"/>
              <w:numPr>
                <w:ilvl w:val="0"/>
                <w:numId w:val="13"/>
              </w:numPr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4F7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3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B186F">
              <w:rPr>
                <w:rFonts w:ascii="Times New Roman" w:hAnsi="Times New Roman" w:cs="Times New Roman"/>
                <w:sz w:val="24"/>
                <w:szCs w:val="24"/>
              </w:rPr>
              <w:t>edikal</w:t>
            </w:r>
            <w:r w:rsidR="00001448" w:rsidRPr="000B1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1448" w:rsidRPr="000B186F">
              <w:rPr>
                <w:rFonts w:ascii="Times New Roman" w:hAnsi="Times New Roman" w:cs="Times New Roman"/>
                <w:sz w:val="24"/>
                <w:szCs w:val="24"/>
              </w:rPr>
              <w:t xml:space="preserve">ilikondan imal edilmiş </w:t>
            </w:r>
            <w:r w:rsidR="00A12FC6" w:rsidRPr="000B186F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4F7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FC6" w:rsidRPr="000B186F">
              <w:rPr>
                <w:rFonts w:ascii="Times New Roman" w:hAnsi="Times New Roman" w:cs="Times New Roman"/>
                <w:sz w:val="24"/>
                <w:szCs w:val="24"/>
              </w:rPr>
              <w:t>en az 40 kullanımlık olmalı</w:t>
            </w:r>
            <w:r w:rsidR="004F730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A12FC6" w:rsidRPr="000B186F">
              <w:rPr>
                <w:rFonts w:ascii="Times New Roman" w:hAnsi="Times New Roman" w:cs="Times New Roman"/>
                <w:sz w:val="24"/>
                <w:szCs w:val="24"/>
              </w:rPr>
              <w:t>bu özel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12FC6" w:rsidRPr="000B186F">
              <w:rPr>
                <w:rFonts w:ascii="Times New Roman" w:hAnsi="Times New Roman" w:cs="Times New Roman"/>
                <w:sz w:val="24"/>
                <w:szCs w:val="24"/>
              </w:rPr>
              <w:t>iği belgelendirilmelidir.</w:t>
            </w:r>
          </w:p>
          <w:p w14:paraId="1B5789F9" w14:textId="5722443A" w:rsidR="00001448" w:rsidRPr="000B186F" w:rsidRDefault="00FF75C6" w:rsidP="004F7308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>
              <w:rPr>
                <w:rFonts w:eastAsiaTheme="minorHAnsi" w:cs="Times New Roman"/>
                <w:color w:val="auto"/>
                <w:lang w:val="tr-TR" w:bidi="ar-SA"/>
              </w:rPr>
              <w:t>Ürün</w:t>
            </w:r>
            <w:r w:rsidR="004F7308">
              <w:rPr>
                <w:rFonts w:eastAsiaTheme="minorHAnsi" w:cs="Times New Roman"/>
                <w:color w:val="auto"/>
                <w:lang w:val="tr-TR" w:bidi="ar-SA"/>
              </w:rPr>
              <w:t>,</w:t>
            </w:r>
            <w:r>
              <w:rPr>
                <w:rFonts w:eastAsiaTheme="minorHAnsi" w:cs="Times New Roman"/>
                <w:color w:val="auto"/>
                <w:lang w:val="tr-TR" w:bidi="ar-SA"/>
              </w:rPr>
              <w:t xml:space="preserve"> 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>yerine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yerleştirildiğinde ve kafı uygun şekilde şişirildiğinde havalandırma esnasında kaçak olmamalıdır.</w:t>
            </w:r>
          </w:p>
          <w:p w14:paraId="0854E6D5" w14:textId="1718BCA1" w:rsidR="00001448" w:rsidRPr="000B186F" w:rsidRDefault="00001448" w:rsidP="004F7308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Ürünün </w:t>
            </w:r>
            <w:proofErr w:type="spellStart"/>
            <w:r w:rsidRPr="000B186F">
              <w:rPr>
                <w:rFonts w:eastAsiaTheme="minorHAnsi" w:cs="Times New Roman"/>
                <w:color w:val="auto"/>
                <w:lang w:val="tr-TR" w:bidi="ar-SA"/>
              </w:rPr>
              <w:t>kapnografa</w:t>
            </w:r>
            <w:proofErr w:type="spellEnd"/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bağlanmayı </w:t>
            </w:r>
            <w:r w:rsidR="00FF75C6" w:rsidRPr="000B186F">
              <w:rPr>
                <w:rFonts w:eastAsiaTheme="minorHAnsi" w:cs="Times New Roman"/>
                <w:color w:val="auto"/>
                <w:lang w:val="tr-TR" w:bidi="ar-SA"/>
              </w:rPr>
              <w:t>sağlayan standart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</w:t>
            </w:r>
            <w:r w:rsidR="00954B4B" w:rsidRPr="000B186F">
              <w:rPr>
                <w:rFonts w:eastAsiaTheme="minorHAnsi" w:cs="Times New Roman"/>
                <w:color w:val="auto"/>
                <w:lang w:val="tr-TR" w:bidi="ar-SA"/>
              </w:rPr>
              <w:t>kon</w:t>
            </w:r>
            <w:r w:rsidR="000F3F63">
              <w:rPr>
                <w:rFonts w:eastAsiaTheme="minorHAnsi" w:cs="Times New Roman"/>
                <w:color w:val="auto"/>
                <w:lang w:val="tr-TR" w:bidi="ar-SA"/>
              </w:rPr>
              <w:t>n</w:t>
            </w:r>
            <w:r w:rsidR="00954B4B" w:rsidRPr="000B186F">
              <w:rPr>
                <w:rFonts w:eastAsiaTheme="minorHAnsi" w:cs="Times New Roman"/>
                <w:color w:val="auto"/>
                <w:lang w:val="tr-TR" w:bidi="ar-SA"/>
              </w:rPr>
              <w:t>ektörü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bulunmalıdır</w:t>
            </w:r>
            <w:r w:rsidR="00954B4B">
              <w:rPr>
                <w:rFonts w:eastAsiaTheme="minorHAnsi" w:cs="Times New Roman"/>
                <w:color w:val="auto"/>
                <w:lang w:val="tr-TR" w:bidi="ar-SA"/>
              </w:rPr>
              <w:t>.</w:t>
            </w:r>
          </w:p>
          <w:p w14:paraId="3C2836E5" w14:textId="7587F340" w:rsidR="00001448" w:rsidRPr="000B186F" w:rsidRDefault="004F7308" w:rsidP="004F7308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>
              <w:rPr>
                <w:rFonts w:eastAsiaTheme="minorHAnsi" w:cs="Times New Roman"/>
                <w:color w:val="auto"/>
                <w:lang w:val="tr-TR" w:bidi="ar-SA"/>
              </w:rPr>
              <w:t>Ürün t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>üp</w:t>
            </w:r>
            <w:r>
              <w:rPr>
                <w:rFonts w:eastAsiaTheme="minorHAnsi" w:cs="Times New Roman"/>
                <w:color w:val="auto"/>
                <w:lang w:val="tr-TR" w:bidi="ar-SA"/>
              </w:rPr>
              <w:t>ü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üzerindeki bilgiler, uygulanacak hasta kilosu ve kafa uygulanacak hava miktarı ve ürün boyutu yazılı olmalıdır.</w:t>
            </w:r>
          </w:p>
          <w:p w14:paraId="6DCECDE6" w14:textId="6720B389" w:rsidR="00001448" w:rsidRPr="00607198" w:rsidRDefault="004F7308" w:rsidP="004F7308">
            <w:pPr>
              <w:pStyle w:val="ListeParagraf"/>
              <w:widowControl w:val="0"/>
              <w:numPr>
                <w:ilvl w:val="0"/>
                <w:numId w:val="13"/>
              </w:numPr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>afın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4B" w:rsidRPr="00607198">
              <w:rPr>
                <w:rFonts w:ascii="Times New Roman" w:hAnsi="Times New Roman" w:cs="Times New Roman"/>
                <w:sz w:val="24"/>
                <w:szCs w:val="24"/>
              </w:rPr>
              <w:t>ucunda şişirmeye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yarayacak </w:t>
            </w:r>
            <w:r w:rsidR="00954B4B" w:rsidRPr="00607198">
              <w:rPr>
                <w:rFonts w:ascii="Times New Roman" w:hAnsi="Times New Roman" w:cs="Times New Roman"/>
                <w:sz w:val="24"/>
                <w:szCs w:val="24"/>
              </w:rPr>
              <w:t>kaf şişirme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valfi olmalı ve her türlü enjektörle hava sağlayacak yapıda olmalıdır. </w:t>
            </w:r>
          </w:p>
          <w:p w14:paraId="59F94E30" w14:textId="16EDBE48" w:rsidR="00A12FC6" w:rsidRPr="000B186F" w:rsidRDefault="0063799E" w:rsidP="004F7308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>
              <w:rPr>
                <w:rFonts w:eastAsiaTheme="minorHAnsi" w:cs="Times New Roman"/>
                <w:color w:val="auto"/>
                <w:lang w:val="tr-TR" w:bidi="ar-SA"/>
              </w:rPr>
              <w:t>Ürün</w:t>
            </w:r>
            <w:r w:rsidR="004F7308">
              <w:rPr>
                <w:rFonts w:eastAsiaTheme="minorHAnsi" w:cs="Times New Roman"/>
                <w:color w:val="auto"/>
                <w:lang w:val="tr-TR" w:bidi="ar-SA"/>
              </w:rPr>
              <w:t>,</w:t>
            </w:r>
            <w:r>
              <w:rPr>
                <w:rFonts w:eastAsiaTheme="minorHAnsi" w:cs="Times New Roman"/>
                <w:color w:val="auto"/>
                <w:lang w:val="tr-TR" w:bidi="ar-SA"/>
              </w:rPr>
              <w:t xml:space="preserve"> 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>hastaya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hızlı ve kolay bir şekilde yerleştirilebilmesi için </w:t>
            </w:r>
            <w:proofErr w:type="spellStart"/>
            <w:r w:rsidR="001C4C3C">
              <w:rPr>
                <w:rFonts w:eastAsiaTheme="minorHAnsi" w:cs="Times New Roman"/>
                <w:color w:val="auto"/>
                <w:lang w:val="tr-TR" w:bidi="ar-SA"/>
              </w:rPr>
              <w:t>c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>uf</w:t>
            </w:r>
            <w:r w:rsidR="004F7308">
              <w:rPr>
                <w:rFonts w:eastAsiaTheme="minorHAnsi" w:cs="Times New Roman"/>
                <w:color w:val="auto"/>
                <w:lang w:val="tr-TR" w:bidi="ar-SA"/>
              </w:rPr>
              <w:t>f</w:t>
            </w:r>
            <w:proofErr w:type="spellEnd"/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</w:t>
            </w:r>
            <w:r w:rsidR="001C4C3C">
              <w:rPr>
                <w:rFonts w:eastAsiaTheme="minorHAnsi" w:cs="Times New Roman"/>
                <w:color w:val="auto"/>
                <w:lang w:val="tr-TR" w:bidi="ar-SA"/>
              </w:rPr>
              <w:t>d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>eflatörü olmalıdır.</w:t>
            </w:r>
          </w:p>
          <w:p w14:paraId="31BDE12C" w14:textId="381D2347" w:rsidR="00001448" w:rsidRPr="000B186F" w:rsidRDefault="00001448" w:rsidP="004F7308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Her </w:t>
            </w:r>
            <w:r w:rsidR="000F3F63">
              <w:rPr>
                <w:rFonts w:eastAsiaTheme="minorHAnsi" w:cs="Times New Roman"/>
                <w:color w:val="auto"/>
                <w:lang w:val="tr-TR" w:bidi="ar-SA"/>
              </w:rPr>
              <w:t>b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ir takım maskeye bir deflatör verilmelidir. </w:t>
            </w:r>
          </w:p>
          <w:p w14:paraId="0C6E6A4B" w14:textId="6B74E8C5" w:rsidR="00954B4B" w:rsidRDefault="00954B4B" w:rsidP="004F7308">
            <w:pPr>
              <w:pStyle w:val="GvdeMetni"/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b/>
                <w:bCs/>
                <w:color w:val="auto"/>
                <w:u w:val="single"/>
                <w:lang w:val="tr-TR" w:bidi="ar-SA"/>
              </w:rPr>
            </w:pPr>
          </w:p>
          <w:p w14:paraId="7F12C3E0" w14:textId="77777777" w:rsidR="00FF75C6" w:rsidRDefault="00FF75C6" w:rsidP="004F7308">
            <w:pPr>
              <w:pStyle w:val="GvdeMetni"/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b/>
                <w:bCs/>
                <w:color w:val="auto"/>
                <w:u w:val="single"/>
                <w:lang w:val="tr-TR" w:bidi="ar-SA"/>
              </w:rPr>
            </w:pPr>
          </w:p>
          <w:p w14:paraId="24780D02" w14:textId="11491701" w:rsidR="00001448" w:rsidRPr="004758C5" w:rsidRDefault="004758C5" w:rsidP="004F7308">
            <w:pPr>
              <w:pStyle w:val="GvdeMetni"/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</w:pPr>
            <w:r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lastRenderedPageBreak/>
              <w:t xml:space="preserve">           </w:t>
            </w:r>
            <w:proofErr w:type="spellStart"/>
            <w:r w:rsidR="0063799E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Larengeal</w:t>
            </w:r>
            <w:proofErr w:type="spellEnd"/>
            <w:r w:rsidR="00FF75C6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 xml:space="preserve"> </w:t>
            </w:r>
            <w:r w:rsidR="00A91A55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M</w:t>
            </w:r>
            <w:r w:rsidR="00FF75C6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 xml:space="preserve">aske </w:t>
            </w:r>
            <w:proofErr w:type="spellStart"/>
            <w:r w:rsidR="003C120E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Gastrik</w:t>
            </w:r>
            <w:proofErr w:type="spellEnd"/>
            <w:r w:rsidR="003C120E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 xml:space="preserve"> </w:t>
            </w:r>
            <w:r w:rsidR="00A91A55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K</w:t>
            </w:r>
            <w:r w:rsidR="003C120E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anallı:</w:t>
            </w:r>
          </w:p>
          <w:p w14:paraId="4911CDD3" w14:textId="32C8DDA6" w:rsidR="00402425" w:rsidRPr="00954B4B" w:rsidRDefault="0040242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skop</w:t>
            </w:r>
            <w:proofErr w:type="spellEnd"/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kullanmadan uygulanabilmelidir.</w:t>
            </w:r>
          </w:p>
          <w:p w14:paraId="0BB68ACD" w14:textId="5AF3F183" w:rsidR="003C120E" w:rsidRPr="00954B4B" w:rsidRDefault="004F7308" w:rsidP="004F7308">
            <w:pPr>
              <w:pStyle w:val="ListeParagraf"/>
              <w:widowControl w:val="0"/>
              <w:numPr>
                <w:ilvl w:val="0"/>
                <w:numId w:val="13"/>
              </w:numPr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ç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>ok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3C120E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4D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20E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0 kullanımlık olmalı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3C120E" w:rsidRPr="00954B4B">
              <w:rPr>
                <w:rFonts w:ascii="Times New Roman" w:hAnsi="Times New Roman" w:cs="Times New Roman"/>
                <w:sz w:val="24"/>
                <w:szCs w:val="24"/>
              </w:rPr>
              <w:t>bu özel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C120E" w:rsidRPr="00954B4B">
              <w:rPr>
                <w:rFonts w:ascii="Times New Roman" w:hAnsi="Times New Roman" w:cs="Times New Roman"/>
                <w:sz w:val="24"/>
                <w:szCs w:val="24"/>
              </w:rPr>
              <w:t>iği belgelendirilmelidir.</w:t>
            </w:r>
          </w:p>
          <w:p w14:paraId="42EC8F66" w14:textId="44B4ACDB" w:rsidR="006E28F5" w:rsidRPr="00954B4B" w:rsidRDefault="00954B4B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D1F7E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001448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ide </w:t>
            </w:r>
            <w:proofErr w:type="spellStart"/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>aspirasyonu</w:t>
            </w:r>
            <w:proofErr w:type="spellEnd"/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yapabilme özelliği olmalıdır. </w:t>
            </w:r>
          </w:p>
          <w:p w14:paraId="0C10CD70" w14:textId="35CE35A3" w:rsidR="00402425" w:rsidRPr="00954B4B" w:rsidRDefault="0040242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Ürün şişirilirken kaf kısmı deforme olmamalıdır ve havayolunu kapatmayacak şekilde şişebilmelidir.</w:t>
            </w:r>
          </w:p>
          <w:p w14:paraId="7BA5FCBA" w14:textId="68B795CE" w:rsidR="00402425" w:rsidRPr="004F7308" w:rsidRDefault="00954B4B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irbirine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yapışık iki tüp ve maske yapısındaki kaftan </w:t>
            </w:r>
            <w:r w:rsidR="006E28F5" w:rsidRPr="00954B4B">
              <w:rPr>
                <w:rFonts w:ascii="Times New Roman" w:hAnsi="Times New Roman" w:cs="Times New Roman"/>
                <w:sz w:val="24"/>
                <w:szCs w:val="24"/>
              </w:rPr>
              <w:t>oluşmalı</w:t>
            </w:r>
            <w:r w:rsidR="004F7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3F63" w:rsidRPr="004F73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E28F5" w:rsidRPr="004F7308">
              <w:rPr>
                <w:rFonts w:ascii="Times New Roman" w:hAnsi="Times New Roman" w:cs="Times New Roman"/>
                <w:sz w:val="24"/>
                <w:szCs w:val="24"/>
              </w:rPr>
              <w:t>üpün</w:t>
            </w:r>
            <w:r w:rsidR="00402425" w:rsidRPr="004F7308">
              <w:rPr>
                <w:rFonts w:ascii="Times New Roman" w:hAnsi="Times New Roman" w:cs="Times New Roman"/>
                <w:sz w:val="24"/>
                <w:szCs w:val="24"/>
              </w:rPr>
              <w:t xml:space="preserve"> solunumla ilgili olanı spiral sarmal tel destekli yapıda olmalı</w:t>
            </w:r>
            <w:r w:rsidR="004F7308" w:rsidRPr="004F7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2425" w:rsidRPr="004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F63" w:rsidRPr="004F730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2425" w:rsidRPr="004F7308">
              <w:rPr>
                <w:rFonts w:ascii="Times New Roman" w:hAnsi="Times New Roman" w:cs="Times New Roman"/>
                <w:sz w:val="24"/>
                <w:szCs w:val="24"/>
              </w:rPr>
              <w:t>iğeri ise düz</w:t>
            </w:r>
            <w:r w:rsidR="004F7308" w:rsidRPr="004F730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402425" w:rsidRPr="004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F63" w:rsidRPr="004F7308">
              <w:rPr>
                <w:rFonts w:ascii="Times New Roman" w:hAnsi="Times New Roman" w:cs="Times New Roman"/>
                <w:sz w:val="24"/>
                <w:szCs w:val="24"/>
              </w:rPr>
              <w:t>gastrik</w:t>
            </w:r>
            <w:r w:rsidR="00402425" w:rsidRPr="004F7308">
              <w:rPr>
                <w:rFonts w:ascii="Times New Roman" w:hAnsi="Times New Roman" w:cs="Times New Roman"/>
                <w:sz w:val="24"/>
                <w:szCs w:val="24"/>
              </w:rPr>
              <w:t xml:space="preserve"> kanala giriş için uygun yapıda olmalıdır.</w:t>
            </w:r>
          </w:p>
          <w:p w14:paraId="60146A54" w14:textId="7DDEE278" w:rsidR="006E28F5" w:rsidRPr="00954B4B" w:rsidRDefault="0040242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Gastrik kanala ait tüp nasogastrik</w:t>
            </w:r>
            <w:r w:rsidR="006E28F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tüpün</w:t>
            </w:r>
            <w:r w:rsidR="00954B4B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(18F) geçişine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uygun olmalıdır. </w:t>
            </w:r>
          </w:p>
          <w:p w14:paraId="29DD70DF" w14:textId="7D19ED75" w:rsidR="00402425" w:rsidRPr="00954B4B" w:rsidRDefault="0040242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Ürününün kapnografa bağlanmayı sağlayan standart konnektörü bulunmalı</w:t>
            </w:r>
            <w:r w:rsidR="006E28F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4B4B" w:rsidRPr="00954B4B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bu konnektör birbirine yapışık olan iki tüpün bir tanesinin uzantısı olmalıdır. </w:t>
            </w:r>
          </w:p>
          <w:p w14:paraId="2F3FD3E2" w14:textId="4766C9A8" w:rsidR="00402425" w:rsidRPr="00954B4B" w:rsidRDefault="0040242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Hasta tarafından ısırılarak havayolu tüpüne zarar vermemesi için iki tüpün kafa bağlanma bölgesinde, bir katmana (</w:t>
            </w:r>
            <w:r w:rsidR="001C4C3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ite-block) sahip olmalıdır.</w:t>
            </w:r>
          </w:p>
          <w:p w14:paraId="0E70BE26" w14:textId="44EF8262" w:rsidR="00402425" w:rsidRPr="00954B4B" w:rsidRDefault="0040242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r w:rsidR="0000711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54B4B" w:rsidRPr="00954B4B">
              <w:rPr>
                <w:rFonts w:ascii="Times New Roman" w:hAnsi="Times New Roman" w:cs="Times New Roman"/>
                <w:sz w:val="24"/>
                <w:szCs w:val="24"/>
              </w:rPr>
              <w:t>ucunda şişirmeye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yarayacak </w:t>
            </w:r>
            <w:r w:rsidR="00954B4B" w:rsidRPr="00954B4B">
              <w:rPr>
                <w:rFonts w:ascii="Times New Roman" w:hAnsi="Times New Roman" w:cs="Times New Roman"/>
                <w:sz w:val="24"/>
                <w:szCs w:val="24"/>
              </w:rPr>
              <w:t>kaf şişirme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valfi olmalı ve her türlü enjektörle hava sağlayacak yapıda olmalıdır.</w:t>
            </w:r>
          </w:p>
          <w:p w14:paraId="4ECA63FF" w14:textId="55595C20" w:rsidR="00F038C1" w:rsidRPr="00954B4B" w:rsidRDefault="0040242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Parmak kullanmayı tercih etmeyen uygulayıcılar için her bir ürün</w:t>
            </w:r>
            <w:r w:rsidR="0000711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bir yerleştirme </w:t>
            </w:r>
            <w:r w:rsidR="00FF75C6">
              <w:rPr>
                <w:rFonts w:ascii="Times New Roman" w:hAnsi="Times New Roman" w:cs="Times New Roman"/>
                <w:sz w:val="24"/>
                <w:szCs w:val="24"/>
              </w:rPr>
              <w:t xml:space="preserve">çelik 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aparatı olmalıdır.</w:t>
            </w:r>
          </w:p>
        </w:tc>
      </w:tr>
      <w:tr w:rsidR="00FB1438" w14:paraId="3601E193" w14:textId="77777777" w:rsidTr="004F7308">
        <w:trPr>
          <w:trHeight w:val="730"/>
        </w:trPr>
        <w:tc>
          <w:tcPr>
            <w:tcW w:w="1327" w:type="dxa"/>
          </w:tcPr>
          <w:p w14:paraId="35302ED2" w14:textId="77777777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874" w:type="dxa"/>
            <w:shd w:val="clear" w:color="auto" w:fill="auto"/>
            <w:vAlign w:val="center"/>
          </w:tcPr>
          <w:p w14:paraId="228B5968" w14:textId="1A7CABE6" w:rsidR="00954B4B" w:rsidRPr="000F3F63" w:rsidRDefault="00402425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C4C3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D1F7E" w:rsidRPr="000F3F63">
              <w:rPr>
                <w:rFonts w:ascii="Times New Roman" w:hAnsi="Times New Roman" w:cs="Times New Roman"/>
                <w:sz w:val="24"/>
                <w:szCs w:val="24"/>
              </w:rPr>
              <w:t>ateks,</w:t>
            </w: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PVC ve kanserojen madde </w:t>
            </w:r>
            <w:r w:rsidR="004F7308" w:rsidRPr="000F3F63">
              <w:rPr>
                <w:rFonts w:ascii="Times New Roman" w:hAnsi="Times New Roman" w:cs="Times New Roman"/>
                <w:sz w:val="24"/>
                <w:szCs w:val="24"/>
              </w:rPr>
              <w:t>DEHP</w:t>
            </w: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içerme</w:t>
            </w:r>
            <w:r w:rsidR="00FF75C6" w:rsidRPr="000F3F63">
              <w:rPr>
                <w:rFonts w:ascii="Times New Roman" w:hAnsi="Times New Roman" w:cs="Times New Roman"/>
                <w:sz w:val="24"/>
                <w:szCs w:val="24"/>
              </w:rPr>
              <w:t>meli ve</w:t>
            </w:r>
            <w:r w:rsidR="004F7308">
              <w:rPr>
                <w:rFonts w:ascii="Times New Roman" w:hAnsi="Times New Roman" w:cs="Times New Roman"/>
                <w:sz w:val="24"/>
                <w:szCs w:val="24"/>
              </w:rPr>
              <w:t xml:space="preserve"> bu</w:t>
            </w:r>
            <w:r w:rsidR="008557B7"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özelliği göster</w:t>
            </w:r>
            <w:r w:rsidR="000A229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8557B7"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F7E" w:rsidRPr="000F3F63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Bakanlığınca </w:t>
            </w:r>
            <w:r w:rsidR="00FD1F7E" w:rsidRPr="000F3F63">
              <w:rPr>
                <w:rFonts w:ascii="Times New Roman" w:hAnsi="Times New Roman" w:cs="Times New Roman"/>
                <w:sz w:val="24"/>
                <w:szCs w:val="24"/>
              </w:rPr>
              <w:t>onaylı</w:t>
            </w:r>
            <w:r w:rsidR="008557B7"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belgesi </w:t>
            </w:r>
            <w:r w:rsidR="000F3F63" w:rsidRPr="000F3F63">
              <w:rPr>
                <w:rFonts w:ascii="Times New Roman" w:hAnsi="Times New Roman" w:cs="Times New Roman"/>
                <w:sz w:val="24"/>
                <w:szCs w:val="24"/>
              </w:rPr>
              <w:t>mevcut olmalıdır</w:t>
            </w:r>
            <w:r w:rsidR="00FF75C6" w:rsidRPr="000F3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810DFA" w14:textId="341A688C" w:rsidR="00FB1438" w:rsidRPr="000F3F63" w:rsidRDefault="00954B4B" w:rsidP="004F7308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0A2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steril ambalaj</w:t>
            </w:r>
            <w:r w:rsidR="000A229A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da teslim edilmelidir.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14:paraId="01378F43" w14:textId="77777777" w:rsidR="00963EB6" w:rsidRDefault="00963EB6"/>
    <w:sectPr w:rsidR="00963E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F1B0" w14:textId="77777777" w:rsidR="00A67C16" w:rsidRDefault="00A67C16" w:rsidP="00512D1C">
      <w:pPr>
        <w:spacing w:after="0" w:line="240" w:lineRule="auto"/>
      </w:pPr>
      <w:r>
        <w:separator/>
      </w:r>
    </w:p>
  </w:endnote>
  <w:endnote w:type="continuationSeparator" w:id="0">
    <w:p w14:paraId="40C691F7" w14:textId="77777777" w:rsidR="00A67C16" w:rsidRDefault="00A67C16" w:rsidP="0051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061328"/>
      <w:docPartObj>
        <w:docPartGallery w:val="Page Numbers (Bottom of Page)"/>
        <w:docPartUnique/>
      </w:docPartObj>
    </w:sdtPr>
    <w:sdtEndPr/>
    <w:sdtContent>
      <w:p w14:paraId="3F249400" w14:textId="77777777" w:rsidR="003676AB" w:rsidRDefault="003676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BD">
          <w:rPr>
            <w:noProof/>
          </w:rPr>
          <w:t>2</w:t>
        </w:r>
        <w:r>
          <w:fldChar w:fldCharType="end"/>
        </w:r>
      </w:p>
    </w:sdtContent>
  </w:sdt>
  <w:p w14:paraId="794E9585" w14:textId="77777777" w:rsidR="00512D1C" w:rsidRDefault="00512D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DF243" w14:textId="77777777" w:rsidR="00A67C16" w:rsidRDefault="00A67C16" w:rsidP="00512D1C">
      <w:pPr>
        <w:spacing w:after="0" w:line="240" w:lineRule="auto"/>
      </w:pPr>
      <w:r>
        <w:separator/>
      </w:r>
    </w:p>
  </w:footnote>
  <w:footnote w:type="continuationSeparator" w:id="0">
    <w:p w14:paraId="48CE0CE6" w14:textId="77777777" w:rsidR="00A67C16" w:rsidRDefault="00A67C16" w:rsidP="0051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2E72" w14:textId="6A9D42A0" w:rsidR="00512D1C" w:rsidRPr="00964F05" w:rsidRDefault="00C76651" w:rsidP="008F05C1">
    <w:pPr>
      <w:pStyle w:val="stBilgi"/>
      <w:ind w:left="-567"/>
      <w:rPr>
        <w:rFonts w:ascii="Times New Roman" w:hAnsi="Times New Roman" w:cs="Times New Roman"/>
        <w:b/>
        <w:bCs/>
        <w:sz w:val="24"/>
        <w:szCs w:val="24"/>
      </w:rPr>
    </w:pPr>
    <w:r w:rsidRPr="00964F05">
      <w:rPr>
        <w:rFonts w:ascii="Times New Roman" w:hAnsi="Times New Roman" w:cs="Times New Roman"/>
        <w:b/>
        <w:bCs/>
        <w:sz w:val="24"/>
        <w:szCs w:val="24"/>
      </w:rPr>
      <w:t>SMT</w:t>
    </w:r>
    <w:r w:rsidRPr="00964F05">
      <w:rPr>
        <w:rStyle w:val="Vurgu"/>
        <w:rFonts w:ascii="Times New Roman" w:hAnsi="Times New Roman" w:cs="Times New Roman"/>
        <w:b/>
        <w:bCs/>
        <w:i w:val="0"/>
        <w:iCs w:val="0"/>
        <w:sz w:val="24"/>
        <w:szCs w:val="24"/>
      </w:rPr>
      <w:t xml:space="preserve">2273 </w:t>
    </w:r>
    <w:r w:rsidRPr="00964F05">
      <w:rPr>
        <w:rFonts w:ascii="Times New Roman" w:hAnsi="Times New Roman" w:cs="Times New Roman"/>
        <w:b/>
        <w:bCs/>
        <w:sz w:val="24"/>
        <w:szCs w:val="24"/>
      </w:rPr>
      <w:t>LAR</w:t>
    </w:r>
    <w:r w:rsidR="00A91A55" w:rsidRPr="00964F05">
      <w:rPr>
        <w:rFonts w:ascii="Times New Roman" w:hAnsi="Times New Roman" w:cs="Times New Roman"/>
        <w:b/>
        <w:bCs/>
        <w:sz w:val="24"/>
        <w:szCs w:val="24"/>
      </w:rPr>
      <w:t>E</w:t>
    </w:r>
    <w:r w:rsidRPr="00964F05">
      <w:rPr>
        <w:rFonts w:ascii="Times New Roman" w:hAnsi="Times New Roman" w:cs="Times New Roman"/>
        <w:b/>
        <w:bCs/>
        <w:sz w:val="24"/>
        <w:szCs w:val="24"/>
      </w:rPr>
      <w:t>NGEAL MASKE, SİLİKON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1" w15:restartNumberingAfterBreak="0">
    <w:nsid w:val="0FC827A9"/>
    <w:multiLevelType w:val="hybridMultilevel"/>
    <w:tmpl w:val="95AC7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201913D9"/>
    <w:multiLevelType w:val="hybridMultilevel"/>
    <w:tmpl w:val="501839EA"/>
    <w:lvl w:ilvl="0" w:tplc="E8C696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76" w:hanging="360"/>
      </w:pPr>
    </w:lvl>
    <w:lvl w:ilvl="2" w:tplc="041F001B" w:tentative="1">
      <w:start w:val="1"/>
      <w:numFmt w:val="lowerRoman"/>
      <w:lvlText w:val="%3."/>
      <w:lvlJc w:val="right"/>
      <w:pPr>
        <w:ind w:left="1896" w:hanging="180"/>
      </w:pPr>
    </w:lvl>
    <w:lvl w:ilvl="3" w:tplc="041F000F" w:tentative="1">
      <w:start w:val="1"/>
      <w:numFmt w:val="decimal"/>
      <w:lvlText w:val="%4."/>
      <w:lvlJc w:val="left"/>
      <w:pPr>
        <w:ind w:left="2616" w:hanging="360"/>
      </w:pPr>
    </w:lvl>
    <w:lvl w:ilvl="4" w:tplc="041F0019" w:tentative="1">
      <w:start w:val="1"/>
      <w:numFmt w:val="lowerLetter"/>
      <w:lvlText w:val="%5."/>
      <w:lvlJc w:val="left"/>
      <w:pPr>
        <w:ind w:left="3336" w:hanging="360"/>
      </w:pPr>
    </w:lvl>
    <w:lvl w:ilvl="5" w:tplc="041F001B" w:tentative="1">
      <w:start w:val="1"/>
      <w:numFmt w:val="lowerRoman"/>
      <w:lvlText w:val="%6."/>
      <w:lvlJc w:val="right"/>
      <w:pPr>
        <w:ind w:left="4056" w:hanging="180"/>
      </w:pPr>
    </w:lvl>
    <w:lvl w:ilvl="6" w:tplc="041F000F" w:tentative="1">
      <w:start w:val="1"/>
      <w:numFmt w:val="decimal"/>
      <w:lvlText w:val="%7."/>
      <w:lvlJc w:val="left"/>
      <w:pPr>
        <w:ind w:left="4776" w:hanging="360"/>
      </w:pPr>
    </w:lvl>
    <w:lvl w:ilvl="7" w:tplc="041F0019" w:tentative="1">
      <w:start w:val="1"/>
      <w:numFmt w:val="lowerLetter"/>
      <w:lvlText w:val="%8."/>
      <w:lvlJc w:val="left"/>
      <w:pPr>
        <w:ind w:left="5496" w:hanging="360"/>
      </w:pPr>
    </w:lvl>
    <w:lvl w:ilvl="8" w:tplc="041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296368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4" w15:restartNumberingAfterBreak="0">
    <w:nsid w:val="29E01F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5" w15:restartNumberingAfterBreak="0">
    <w:nsid w:val="2B0B0A7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6" w15:restartNumberingAfterBreak="0">
    <w:nsid w:val="3A39540A"/>
    <w:multiLevelType w:val="hybridMultilevel"/>
    <w:tmpl w:val="82C68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E4E0790"/>
    <w:multiLevelType w:val="hybridMultilevel"/>
    <w:tmpl w:val="AAD405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C2DC8"/>
    <w:multiLevelType w:val="multilevel"/>
    <w:tmpl w:val="F71C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154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10" w15:restartNumberingAfterBreak="0">
    <w:nsid w:val="66B62E1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11" w15:restartNumberingAfterBreak="0">
    <w:nsid w:val="784548B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12" w15:restartNumberingAfterBreak="0">
    <w:nsid w:val="79742719"/>
    <w:multiLevelType w:val="hybridMultilevel"/>
    <w:tmpl w:val="21ECB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8"/>
    <w:rsid w:val="00001448"/>
    <w:rsid w:val="0000711A"/>
    <w:rsid w:val="000A229A"/>
    <w:rsid w:val="000B186F"/>
    <w:rsid w:val="000F3F63"/>
    <w:rsid w:val="00114BBA"/>
    <w:rsid w:val="00125784"/>
    <w:rsid w:val="001A291B"/>
    <w:rsid w:val="001B6A75"/>
    <w:rsid w:val="001C4C3C"/>
    <w:rsid w:val="00317768"/>
    <w:rsid w:val="003676AB"/>
    <w:rsid w:val="00376B98"/>
    <w:rsid w:val="003C120E"/>
    <w:rsid w:val="003E3453"/>
    <w:rsid w:val="00402425"/>
    <w:rsid w:val="004069B2"/>
    <w:rsid w:val="004758C5"/>
    <w:rsid w:val="004D57A5"/>
    <w:rsid w:val="004E0523"/>
    <w:rsid w:val="004F7308"/>
    <w:rsid w:val="00512D1C"/>
    <w:rsid w:val="00513129"/>
    <w:rsid w:val="0055188D"/>
    <w:rsid w:val="005E11BD"/>
    <w:rsid w:val="00607198"/>
    <w:rsid w:val="0063799E"/>
    <w:rsid w:val="0065569E"/>
    <w:rsid w:val="00696A23"/>
    <w:rsid w:val="006A6064"/>
    <w:rsid w:val="006E28F5"/>
    <w:rsid w:val="00814D3C"/>
    <w:rsid w:val="008557B7"/>
    <w:rsid w:val="008F05C1"/>
    <w:rsid w:val="00954B4B"/>
    <w:rsid w:val="00963EB6"/>
    <w:rsid w:val="00964F05"/>
    <w:rsid w:val="0097710E"/>
    <w:rsid w:val="009A562A"/>
    <w:rsid w:val="009E2EEA"/>
    <w:rsid w:val="009F1AF5"/>
    <w:rsid w:val="00A12FC6"/>
    <w:rsid w:val="00A67C16"/>
    <w:rsid w:val="00A91A55"/>
    <w:rsid w:val="00AD37A6"/>
    <w:rsid w:val="00B763BA"/>
    <w:rsid w:val="00BB78EA"/>
    <w:rsid w:val="00C76651"/>
    <w:rsid w:val="00E36FA8"/>
    <w:rsid w:val="00EF1EDE"/>
    <w:rsid w:val="00EF264D"/>
    <w:rsid w:val="00F038C1"/>
    <w:rsid w:val="00FB1438"/>
    <w:rsid w:val="00FD1F7E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B429"/>
  <w15:chartTrackingRefBased/>
  <w15:docId w15:val="{EFE2526A-3934-4519-859C-21BA9049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43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1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1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B14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2D1C"/>
  </w:style>
  <w:style w:type="paragraph" w:styleId="AltBilgi">
    <w:name w:val="footer"/>
    <w:basedOn w:val="Normal"/>
    <w:link w:val="AltBilgiChar"/>
    <w:uiPriority w:val="99"/>
    <w:unhideWhenUsed/>
    <w:rsid w:val="0051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2D1C"/>
  </w:style>
  <w:style w:type="paragraph" w:styleId="GvdeMetni">
    <w:name w:val="Body Text"/>
    <w:basedOn w:val="Normal"/>
    <w:link w:val="GvdeMetniChar"/>
    <w:semiHidden/>
    <w:unhideWhenUsed/>
    <w:rsid w:val="00001448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semiHidden/>
    <w:rsid w:val="0000144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Vurgu">
    <w:name w:val="Emphasis"/>
    <w:basedOn w:val="VarsaylanParagrafYazTipi"/>
    <w:uiPriority w:val="20"/>
    <w:qFormat/>
    <w:rsid w:val="00C76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SALİHA ÇAM</dc:creator>
  <cp:keywords/>
  <dc:description/>
  <cp:lastModifiedBy>Reyyan GÜREL</cp:lastModifiedBy>
  <cp:revision>4</cp:revision>
  <cp:lastPrinted>2025-07-11T07:30:00Z</cp:lastPrinted>
  <dcterms:created xsi:type="dcterms:W3CDTF">2023-11-10T11:32:00Z</dcterms:created>
  <dcterms:modified xsi:type="dcterms:W3CDTF">2025-07-11T07:31:00Z</dcterms:modified>
</cp:coreProperties>
</file>