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A667A" w:rsidTr="00195FEB">
        <w:trPr>
          <w:trHeight w:val="1351"/>
        </w:trPr>
        <w:tc>
          <w:tcPr>
            <w:tcW w:w="1537" w:type="dxa"/>
          </w:tcPr>
          <w:p w:rsidR="004B7494" w:rsidRPr="001A667A" w:rsidRDefault="004B7494" w:rsidP="001A667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1A667A" w:rsidRDefault="007C0277" w:rsidP="001A667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Oklüder uygulama sistemi kalp odacıklarında, koroner damarlarda kullanılmak üzere tasarlanmış olmalıdır.</w:t>
            </w:r>
          </w:p>
        </w:tc>
      </w:tr>
      <w:tr w:rsidR="004B7494" w:rsidRPr="001A667A" w:rsidTr="004B7494">
        <w:trPr>
          <w:trHeight w:val="1640"/>
        </w:trPr>
        <w:tc>
          <w:tcPr>
            <w:tcW w:w="1537" w:type="dxa"/>
          </w:tcPr>
          <w:p w:rsidR="004B7494" w:rsidRPr="001A667A" w:rsidRDefault="004B7494" w:rsidP="001A667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A667A" w:rsidRDefault="004B7494" w:rsidP="001A667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35F46" w:rsidRPr="001A667A" w:rsidRDefault="00735F46" w:rsidP="00750CF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sz w:val="24"/>
                <w:szCs w:val="24"/>
              </w:rPr>
              <w:t>Transka</w:t>
            </w:r>
            <w:bookmarkStart w:id="0" w:name="_GoBack"/>
            <w:bookmarkEnd w:id="0"/>
            <w:r w:rsidRPr="001A667A">
              <w:rPr>
                <w:rFonts w:ascii="Times New Roman" w:hAnsi="Times New Roman" w:cs="Times New Roman"/>
                <w:sz w:val="24"/>
                <w:szCs w:val="24"/>
              </w:rPr>
              <w:t xml:space="preserve">teter yaklaşım yollu ile kapatılması için nitinolden imal edilmiş self expandable çift disk şeklinde olmalıdır. </w:t>
            </w:r>
          </w:p>
          <w:p w:rsidR="00AB49EC" w:rsidRPr="001A667A" w:rsidRDefault="005652A2" w:rsidP="00750CF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A667A">
              <w:t xml:space="preserve">Trombojeniteyi hızlandırarak kapanma kabiliyetini arttırmak için bütün aletin içi </w:t>
            </w:r>
            <w:r w:rsidR="00AD66F6" w:rsidRPr="001A667A">
              <w:t>polyester</w:t>
            </w:r>
            <w:r w:rsidRPr="001A667A">
              <w:t xml:space="preserve"> fiber (dacron mesh) ile doldurulmuş olmalıdır</w:t>
            </w:r>
          </w:p>
          <w:p w:rsidR="007908B6" w:rsidRDefault="007908B6" w:rsidP="007908B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sz w:val="24"/>
                <w:szCs w:val="24"/>
              </w:rPr>
              <w:t>Hem pediatrik hemde adult hastaların defektlerinin kapatılması için uygun ölçülere sahip olmalıdır. Bu sebepten oklüderin yüklenmiş profili düşük olmalıdır.</w:t>
            </w:r>
          </w:p>
          <w:p w:rsidR="007908B6" w:rsidRDefault="007908B6" w:rsidP="007908B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sz w:val="24"/>
                <w:szCs w:val="24"/>
              </w:rPr>
              <w:t>Örgü teknolojisi sayesinde sol atriumda kalacak olan diskteki metal yükü sağ atriumda kalacak olan diskteki metal yükünden çok daha az olmalı bu sayede daha hızlı endotelizasyon gerçekleştirebilmelidir.</w:t>
            </w:r>
          </w:p>
          <w:p w:rsidR="004B7494" w:rsidRPr="00163074" w:rsidRDefault="007908B6" w:rsidP="00AD66F6">
            <w:pPr>
              <w:pStyle w:val="ListeParagraf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Kapatılacak PFO 'nun ölçüsüne uygun aynı malzemeden mamül bir parça ile birleştirilmiş olmalıdır</w:t>
            </w:r>
            <w:r w:rsidR="00475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1A667A" w:rsidTr="004B7494">
        <w:trPr>
          <w:trHeight w:val="1640"/>
        </w:trPr>
        <w:tc>
          <w:tcPr>
            <w:tcW w:w="1537" w:type="dxa"/>
          </w:tcPr>
          <w:p w:rsidR="004B7494" w:rsidRPr="001A667A" w:rsidRDefault="004B7494" w:rsidP="001A667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A667A" w:rsidRDefault="004B7494" w:rsidP="001A667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66F6" w:rsidRPr="007908B6" w:rsidRDefault="00AD66F6" w:rsidP="007908B6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A667A">
              <w:t xml:space="preserve">Metal hacminin düşüklüğü sayesinde </w:t>
            </w:r>
            <w:proofErr w:type="spellStart"/>
            <w:r w:rsidRPr="001A667A">
              <w:t>hızlı</w:t>
            </w:r>
            <w:proofErr w:type="spellEnd"/>
            <w:r w:rsidRPr="001A667A">
              <w:t xml:space="preserve"> </w:t>
            </w:r>
            <w:proofErr w:type="spellStart"/>
            <w:r w:rsidRPr="001A667A">
              <w:t>endotalizasyona</w:t>
            </w:r>
            <w:proofErr w:type="spellEnd"/>
            <w:r w:rsidRPr="001A667A">
              <w:t xml:space="preserve"> </w:t>
            </w:r>
            <w:proofErr w:type="spellStart"/>
            <w:r w:rsidRPr="001A667A">
              <w:t>ve</w:t>
            </w:r>
            <w:proofErr w:type="spellEnd"/>
            <w:r w:rsidRPr="001A667A">
              <w:t xml:space="preserve"> </w:t>
            </w:r>
            <w:proofErr w:type="spellStart"/>
            <w:r w:rsidRPr="001A667A">
              <w:t>manipülasyon</w:t>
            </w:r>
            <w:proofErr w:type="spellEnd"/>
            <w:r w:rsidRPr="001A667A">
              <w:t xml:space="preserve"> </w:t>
            </w:r>
            <w:proofErr w:type="spellStart"/>
            <w:r w:rsidRPr="001A667A">
              <w:t>rahatlığına</w:t>
            </w:r>
            <w:proofErr w:type="spellEnd"/>
            <w:r w:rsidRPr="001A667A">
              <w:t xml:space="preserve"> </w:t>
            </w:r>
            <w:proofErr w:type="spellStart"/>
            <w:r w:rsidRPr="001A667A">
              <w:t>izin</w:t>
            </w:r>
            <w:proofErr w:type="spellEnd"/>
            <w:r w:rsidRPr="001A667A">
              <w:t xml:space="preserve"> </w:t>
            </w:r>
            <w:proofErr w:type="spellStart"/>
            <w:r w:rsidRPr="001A667A">
              <w:t>vermelidir</w:t>
            </w:r>
            <w:proofErr w:type="spellEnd"/>
            <w:r w:rsidR="00475093">
              <w:t>.</w:t>
            </w:r>
          </w:p>
          <w:p w:rsidR="00B94BDC" w:rsidRPr="001A667A" w:rsidRDefault="005652A2" w:rsidP="001A667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sz w:val="24"/>
                <w:szCs w:val="24"/>
              </w:rPr>
              <w:t>Oklüder bırakılmadan önce pozisyonlandırma veya değişim amacı ile geri alınabilmelidir</w:t>
            </w:r>
            <w:r w:rsidR="00475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1A667A" w:rsidTr="004B7494">
        <w:trPr>
          <w:trHeight w:val="1640"/>
        </w:trPr>
        <w:tc>
          <w:tcPr>
            <w:tcW w:w="1537" w:type="dxa"/>
          </w:tcPr>
          <w:p w:rsidR="004B7494" w:rsidRPr="001A667A" w:rsidRDefault="004B7494" w:rsidP="001A667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A667A" w:rsidRDefault="004B7494" w:rsidP="001A667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1A667A" w:rsidRDefault="001A667A" w:rsidP="007908B6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 w:rsidRPr="001A667A">
              <w:t>Uygulama sırasında firma yetkilisi tam bir set ile işlem esnasında hazır bulunacak</w:t>
            </w:r>
            <w:r w:rsidR="007908B6">
              <w:t>tır.</w:t>
            </w:r>
          </w:p>
          <w:p w:rsidR="00195FEB" w:rsidRPr="00140590" w:rsidRDefault="001A667A" w:rsidP="0014059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67A">
              <w:rPr>
                <w:rFonts w:ascii="Times New Roman" w:hAnsi="Times New Roman" w:cs="Times New Roman"/>
                <w:sz w:val="24"/>
                <w:szCs w:val="24"/>
              </w:rPr>
              <w:t xml:space="preserve">Malzeme steril ve orijinal ambalajında teslim edilmelidir. </w:t>
            </w:r>
          </w:p>
        </w:tc>
      </w:tr>
    </w:tbl>
    <w:p w:rsidR="00331203" w:rsidRPr="001A667A" w:rsidRDefault="00331203" w:rsidP="001A667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A66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FF2" w:rsidRDefault="00226FF2" w:rsidP="00E02E86">
      <w:pPr>
        <w:spacing w:after="0" w:line="240" w:lineRule="auto"/>
      </w:pPr>
      <w:r>
        <w:separator/>
      </w:r>
    </w:p>
  </w:endnote>
  <w:endnote w:type="continuationSeparator" w:id="0">
    <w:p w:rsidR="00226FF2" w:rsidRDefault="00226FF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F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FF2" w:rsidRDefault="00226FF2" w:rsidP="00E02E86">
      <w:pPr>
        <w:spacing w:after="0" w:line="240" w:lineRule="auto"/>
      </w:pPr>
      <w:r>
        <w:separator/>
      </w:r>
    </w:p>
  </w:footnote>
  <w:footnote w:type="continuationSeparator" w:id="0">
    <w:p w:rsidR="00226FF2" w:rsidRDefault="00226FF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35F46" w:rsidRDefault="00735F46" w:rsidP="007908B6">
    <w:pP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SMT2203- </w:t>
    </w:r>
    <w:r>
      <w:rPr>
        <w:rFonts w:ascii="Times New Roman" w:eastAsia="Times New Roman" w:hAnsi="Times New Roman" w:cs="Times New Roman"/>
        <w:b/>
        <w:vanish/>
        <w:color w:val="000000" w:themeColor="text1"/>
        <w:sz w:val="24"/>
        <w:szCs w:val="24"/>
        <w:lang w:eastAsia="tr-TR"/>
      </w:rPr>
      <w:t>MANİFOLT, İKİ YOLLU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OKLÜDER</w:t>
    </w:r>
    <w:r w:rsidR="007C027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PATENT FORAMEN OVALE (PFO)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F1525C8E"/>
    <w:lvl w:ilvl="0" w:tplc="18D85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00C6B"/>
    <w:multiLevelType w:val="hybridMultilevel"/>
    <w:tmpl w:val="0B4A804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452A6"/>
    <w:multiLevelType w:val="multilevel"/>
    <w:tmpl w:val="FD786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437A"/>
    <w:rsid w:val="000B3BA4"/>
    <w:rsid w:val="000D04A5"/>
    <w:rsid w:val="000F6C50"/>
    <w:rsid w:val="00104579"/>
    <w:rsid w:val="00140590"/>
    <w:rsid w:val="00163074"/>
    <w:rsid w:val="00195FEB"/>
    <w:rsid w:val="001A667A"/>
    <w:rsid w:val="00226FF2"/>
    <w:rsid w:val="002618E3"/>
    <w:rsid w:val="002A2AFC"/>
    <w:rsid w:val="002B66F4"/>
    <w:rsid w:val="002C6DF3"/>
    <w:rsid w:val="00331203"/>
    <w:rsid w:val="003427EA"/>
    <w:rsid w:val="003618AC"/>
    <w:rsid w:val="00475093"/>
    <w:rsid w:val="004B7494"/>
    <w:rsid w:val="0051056E"/>
    <w:rsid w:val="005652A2"/>
    <w:rsid w:val="005C29B6"/>
    <w:rsid w:val="006C29CC"/>
    <w:rsid w:val="006E691E"/>
    <w:rsid w:val="00735F46"/>
    <w:rsid w:val="00750CF9"/>
    <w:rsid w:val="007908B6"/>
    <w:rsid w:val="007C0277"/>
    <w:rsid w:val="007D7E96"/>
    <w:rsid w:val="008A77B5"/>
    <w:rsid w:val="00920C4A"/>
    <w:rsid w:val="00936492"/>
    <w:rsid w:val="00941090"/>
    <w:rsid w:val="009D1762"/>
    <w:rsid w:val="00A0594E"/>
    <w:rsid w:val="00A76582"/>
    <w:rsid w:val="00A86886"/>
    <w:rsid w:val="00AB49EC"/>
    <w:rsid w:val="00AD66F6"/>
    <w:rsid w:val="00AE20DD"/>
    <w:rsid w:val="00B130FF"/>
    <w:rsid w:val="00B53987"/>
    <w:rsid w:val="00B70F3C"/>
    <w:rsid w:val="00B761D4"/>
    <w:rsid w:val="00B94BDC"/>
    <w:rsid w:val="00BA3150"/>
    <w:rsid w:val="00BD6076"/>
    <w:rsid w:val="00BE6062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71273"/>
    <w:rsid w:val="00F5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48DB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73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CA63-3362-4A81-B276-26389171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4</cp:revision>
  <dcterms:created xsi:type="dcterms:W3CDTF">2021-02-02T07:57:00Z</dcterms:created>
  <dcterms:modified xsi:type="dcterms:W3CDTF">2022-08-03T20:36:00Z</dcterms:modified>
</cp:coreProperties>
</file>