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B63565" w:rsidTr="0057151C">
        <w:trPr>
          <w:trHeight w:val="841"/>
        </w:trPr>
        <w:tc>
          <w:tcPr>
            <w:tcW w:w="1537" w:type="dxa"/>
          </w:tcPr>
          <w:p w:rsidR="004B7494" w:rsidRPr="00B63565" w:rsidRDefault="004B7494" w:rsidP="0006701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B6356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B63565" w:rsidRDefault="00B63565" w:rsidP="0021308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565">
              <w:rPr>
                <w:rFonts w:ascii="Times New Roman" w:hAnsi="Times New Roman" w:cs="Times New Roman"/>
                <w:sz w:val="24"/>
                <w:szCs w:val="24"/>
              </w:rPr>
              <w:t>Diagnostik kardiyak ve girişimsel radyolojik anji</w:t>
            </w:r>
            <w:r w:rsidR="00807E17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B63565">
              <w:rPr>
                <w:rFonts w:ascii="Times New Roman" w:hAnsi="Times New Roman" w:cs="Times New Roman"/>
                <w:sz w:val="24"/>
                <w:szCs w:val="24"/>
              </w:rPr>
              <w:t>ografide kullanılacaktır. </w:t>
            </w:r>
          </w:p>
        </w:tc>
      </w:tr>
      <w:tr w:rsidR="004B7494" w:rsidRPr="00B63565" w:rsidTr="004B7494">
        <w:trPr>
          <w:trHeight w:val="1640"/>
        </w:trPr>
        <w:tc>
          <w:tcPr>
            <w:tcW w:w="1537" w:type="dxa"/>
          </w:tcPr>
          <w:p w:rsidR="004B7494" w:rsidRPr="00B63565" w:rsidRDefault="004B7494" w:rsidP="0006701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6356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B63565" w:rsidRDefault="004B7494" w:rsidP="0006701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F6801" w:rsidRPr="0067719C" w:rsidRDefault="00B63565" w:rsidP="0021308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9C">
              <w:rPr>
                <w:rFonts w:ascii="Times New Roman" w:hAnsi="Times New Roman" w:cs="Times New Roman"/>
                <w:sz w:val="24"/>
                <w:szCs w:val="24"/>
              </w:rPr>
              <w:t>İntraduser set hemaostazis valfli kılıf, bir adet kılıfa bağlı stopcock, 1 adet kılavuz tel, 1 adet ponksiyon iğnesi ve 1 adet dilatatör içermelidir.</w:t>
            </w:r>
            <w:r w:rsidR="007F6801" w:rsidRPr="00677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151C" w:rsidRPr="0067719C" w:rsidRDefault="007F6801" w:rsidP="0021308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9C">
              <w:rPr>
                <w:rFonts w:ascii="Times New Roman" w:hAnsi="Times New Roman" w:cs="Times New Roman"/>
                <w:sz w:val="24"/>
                <w:szCs w:val="24"/>
              </w:rPr>
              <w:t>İntraduser set iğneli veya iğnesiz olarak temin edilebilmelidir.</w:t>
            </w:r>
          </w:p>
          <w:p w:rsidR="00B63565" w:rsidRPr="0067719C" w:rsidRDefault="00B63565" w:rsidP="0021308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9C">
              <w:rPr>
                <w:rFonts w:ascii="Times New Roman" w:hAnsi="Times New Roman" w:cs="Times New Roman"/>
                <w:sz w:val="24"/>
                <w:szCs w:val="24"/>
              </w:rPr>
              <w:t>İntraduser kıIıf çapı 4</w:t>
            </w:r>
            <w:r w:rsidR="00427747" w:rsidRPr="0067719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7719C">
              <w:rPr>
                <w:rFonts w:ascii="Times New Roman" w:hAnsi="Times New Roman" w:cs="Times New Roman"/>
                <w:sz w:val="24"/>
                <w:szCs w:val="24"/>
              </w:rPr>
              <w:t>-12F arasında olmalıdır.</w:t>
            </w:r>
          </w:p>
          <w:p w:rsidR="00B63565" w:rsidRPr="0067719C" w:rsidRDefault="00B63565" w:rsidP="0021308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9C">
              <w:rPr>
                <w:rFonts w:ascii="Times New Roman" w:hAnsi="Times New Roman" w:cs="Times New Roman"/>
                <w:sz w:val="24"/>
                <w:szCs w:val="24"/>
              </w:rPr>
              <w:t>Ponksiyon iğnesi, 7</w:t>
            </w:r>
            <w:r w:rsidR="00920A70" w:rsidRPr="006771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7719C">
              <w:rPr>
                <w:rFonts w:ascii="Times New Roman" w:hAnsi="Times New Roman" w:cs="Times New Roman"/>
                <w:sz w:val="24"/>
                <w:szCs w:val="24"/>
              </w:rPr>
              <w:t>±0,5</w:t>
            </w:r>
            <w:r w:rsidR="00920A70" w:rsidRPr="006771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7719C">
              <w:rPr>
                <w:rFonts w:ascii="Times New Roman" w:hAnsi="Times New Roman" w:cs="Times New Roman"/>
                <w:sz w:val="24"/>
                <w:szCs w:val="24"/>
              </w:rPr>
              <w:t>cm uzunluğunda ve intraduser çapına göre 18G veya 20-21G çapında olmalıdır.</w:t>
            </w:r>
          </w:p>
          <w:p w:rsidR="00AD65C8" w:rsidRPr="0067719C" w:rsidRDefault="00AD65C8" w:rsidP="0021308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77A6" w:rsidRPr="0067719C">
              <w:rPr>
                <w:rFonts w:ascii="Times New Roman" w:hAnsi="Times New Roman" w:cs="Times New Roman"/>
                <w:sz w:val="24"/>
                <w:szCs w:val="24"/>
              </w:rPr>
              <w:t>8G Ponksiyon iğnesi 0.035</w:t>
            </w:r>
            <w:r w:rsidR="00427747" w:rsidRPr="0067719C">
              <w:rPr>
                <w:rFonts w:ascii="Times New Roman" w:hAnsi="Times New Roman" w:cs="Times New Roman"/>
                <w:sz w:val="24"/>
                <w:szCs w:val="24"/>
              </w:rPr>
              <w:t>inç</w:t>
            </w:r>
            <w:r w:rsidR="006677A6" w:rsidRPr="0067719C">
              <w:rPr>
                <w:rFonts w:ascii="Times New Roman" w:hAnsi="Times New Roman" w:cs="Times New Roman"/>
                <w:sz w:val="24"/>
                <w:szCs w:val="24"/>
              </w:rPr>
              <w:t>-0.038</w:t>
            </w:r>
            <w:r w:rsidRPr="0067719C">
              <w:rPr>
                <w:rFonts w:ascii="Times New Roman" w:hAnsi="Times New Roman" w:cs="Times New Roman"/>
                <w:sz w:val="24"/>
                <w:szCs w:val="24"/>
              </w:rPr>
              <w:t>inç kılavuz tel ile 20-21G Po</w:t>
            </w:r>
            <w:r w:rsidR="006677A6" w:rsidRPr="0067719C">
              <w:rPr>
                <w:rFonts w:ascii="Times New Roman" w:hAnsi="Times New Roman" w:cs="Times New Roman"/>
                <w:sz w:val="24"/>
                <w:szCs w:val="24"/>
              </w:rPr>
              <w:t>nksiyon iğnesi 0.021</w:t>
            </w:r>
            <w:r w:rsidR="00427747" w:rsidRPr="0067719C">
              <w:rPr>
                <w:rFonts w:ascii="Times New Roman" w:hAnsi="Times New Roman" w:cs="Times New Roman"/>
                <w:sz w:val="24"/>
                <w:szCs w:val="24"/>
              </w:rPr>
              <w:t xml:space="preserve">inç </w:t>
            </w:r>
            <w:r w:rsidR="006677A6" w:rsidRPr="0067719C">
              <w:rPr>
                <w:rFonts w:ascii="Times New Roman" w:hAnsi="Times New Roman" w:cs="Times New Roman"/>
                <w:sz w:val="24"/>
                <w:szCs w:val="24"/>
              </w:rPr>
              <w:t>veya 0.025</w:t>
            </w:r>
            <w:r w:rsidRPr="0067719C">
              <w:rPr>
                <w:rFonts w:ascii="Times New Roman" w:hAnsi="Times New Roman" w:cs="Times New Roman"/>
                <w:sz w:val="24"/>
                <w:szCs w:val="24"/>
              </w:rPr>
              <w:t>inç kılavuz tel ile uyumlu olmalıdır.</w:t>
            </w:r>
          </w:p>
          <w:p w:rsidR="00D40377" w:rsidRPr="0067719C" w:rsidRDefault="00D40377" w:rsidP="0021308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9C">
              <w:rPr>
                <w:rFonts w:ascii="Times New Roman" w:hAnsi="Times New Roman" w:cs="Times New Roman"/>
                <w:sz w:val="24"/>
                <w:szCs w:val="24"/>
              </w:rPr>
              <w:t xml:space="preserve">Kılavuz tel </w:t>
            </w:r>
            <w:r w:rsidR="00097E00" w:rsidRPr="0067719C">
              <w:rPr>
                <w:rFonts w:ascii="Times New Roman" w:hAnsi="Times New Roman" w:cs="Times New Roman"/>
                <w:sz w:val="24"/>
                <w:szCs w:val="24"/>
              </w:rPr>
              <w:t xml:space="preserve">fixe core özellikte ve ucu J </w:t>
            </w:r>
            <w:r w:rsidR="0067719C" w:rsidRPr="0067719C">
              <w:rPr>
                <w:rFonts w:ascii="Times New Roman" w:hAnsi="Times New Roman" w:cs="Times New Roman"/>
                <w:sz w:val="24"/>
                <w:szCs w:val="24"/>
              </w:rPr>
              <w:t>tip</w:t>
            </w:r>
            <w:r w:rsidR="00097E00" w:rsidRPr="0067719C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D40377" w:rsidRPr="0067719C" w:rsidRDefault="00D40377" w:rsidP="0021308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9C">
              <w:rPr>
                <w:rFonts w:ascii="Times New Roman" w:hAnsi="Times New Roman" w:cs="Times New Roman"/>
                <w:sz w:val="24"/>
                <w:szCs w:val="24"/>
              </w:rPr>
              <w:t xml:space="preserve">Kılavuz tel </w:t>
            </w:r>
            <w:r w:rsidR="006677A6" w:rsidRPr="0067719C">
              <w:rPr>
                <w:rFonts w:ascii="Times New Roman" w:hAnsi="Times New Roman" w:cs="Times New Roman"/>
                <w:sz w:val="24"/>
                <w:szCs w:val="24"/>
              </w:rPr>
              <w:t xml:space="preserve">en az 40cm </w:t>
            </w:r>
            <w:r w:rsidRPr="0067719C">
              <w:rPr>
                <w:rFonts w:ascii="Times New Roman" w:hAnsi="Times New Roman" w:cs="Times New Roman"/>
                <w:sz w:val="24"/>
                <w:szCs w:val="24"/>
              </w:rPr>
              <w:t>uzunlukta olmalıdır.</w:t>
            </w:r>
          </w:p>
          <w:p w:rsidR="00D40377" w:rsidRPr="0067719C" w:rsidRDefault="009735E1" w:rsidP="0021308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9C">
              <w:rPr>
                <w:rFonts w:ascii="Times New Roman" w:hAnsi="Times New Roman" w:cs="Times New Roman"/>
                <w:sz w:val="24"/>
                <w:szCs w:val="24"/>
              </w:rPr>
              <w:t>İn</w:t>
            </w:r>
            <w:r w:rsidR="006677A6" w:rsidRPr="0067719C">
              <w:rPr>
                <w:rFonts w:ascii="Times New Roman" w:hAnsi="Times New Roman" w:cs="Times New Roman"/>
                <w:sz w:val="24"/>
                <w:szCs w:val="24"/>
              </w:rPr>
              <w:t>traduser kıIıf uzunluğu en az 9</w:t>
            </w:r>
            <w:r w:rsidRPr="0067719C">
              <w:rPr>
                <w:rFonts w:ascii="Times New Roman" w:hAnsi="Times New Roman" w:cs="Times New Roman"/>
                <w:sz w:val="24"/>
                <w:szCs w:val="24"/>
              </w:rPr>
              <w:t>cm olmalı,</w:t>
            </w:r>
            <w:r w:rsidR="00213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0377" w:rsidRPr="0067719C">
              <w:rPr>
                <w:rFonts w:ascii="Times New Roman" w:hAnsi="Times New Roman" w:cs="Times New Roman"/>
                <w:sz w:val="24"/>
                <w:szCs w:val="24"/>
              </w:rPr>
              <w:t>dilatatör uzunluğu bununla uyumlu olmalıdır.</w:t>
            </w:r>
          </w:p>
          <w:p w:rsidR="002A16C5" w:rsidRPr="0067719C" w:rsidRDefault="002A16C5" w:rsidP="00213082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19C">
              <w:rPr>
                <w:rFonts w:ascii="Times New Roman" w:eastAsia="Calibri" w:hAnsi="Times New Roman" w:cs="Times New Roman"/>
                <w:sz w:val="24"/>
                <w:szCs w:val="24"/>
              </w:rPr>
              <w:t>Dilatör ve sheath pol</w:t>
            </w:r>
            <w:r w:rsidR="00821514">
              <w:rPr>
                <w:rFonts w:ascii="Times New Roman" w:eastAsia="Calibri" w:hAnsi="Times New Roman" w:cs="Times New Roman"/>
                <w:sz w:val="24"/>
                <w:szCs w:val="24"/>
              </w:rPr>
              <w:t>iü</w:t>
            </w:r>
            <w:r w:rsidRPr="0067719C">
              <w:rPr>
                <w:rFonts w:ascii="Times New Roman" w:eastAsia="Calibri" w:hAnsi="Times New Roman" w:cs="Times New Roman"/>
                <w:sz w:val="24"/>
                <w:szCs w:val="24"/>
              </w:rPr>
              <w:t>retan</w:t>
            </w:r>
            <w:r w:rsidR="00972835">
              <w:rPr>
                <w:rFonts w:ascii="Times New Roman" w:eastAsia="Calibri" w:hAnsi="Times New Roman" w:cs="Times New Roman"/>
                <w:sz w:val="24"/>
                <w:szCs w:val="24"/>
              </w:rPr>
              <w:t>’</w:t>
            </w:r>
            <w:r w:rsidRPr="0067719C">
              <w:rPr>
                <w:rFonts w:ascii="Times New Roman" w:eastAsia="Calibri" w:hAnsi="Times New Roman" w:cs="Times New Roman"/>
                <w:sz w:val="24"/>
                <w:szCs w:val="24"/>
              </w:rPr>
              <w:t>dan imal edilmiş, trombüs oluşumunu engelleyecek yapıda olmalıdır.</w:t>
            </w:r>
          </w:p>
          <w:p w:rsidR="002A16C5" w:rsidRPr="0067719C" w:rsidRDefault="002A16C5" w:rsidP="00213082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19C">
              <w:rPr>
                <w:rFonts w:ascii="Times New Roman" w:eastAsia="Calibri" w:hAnsi="Times New Roman" w:cs="Times New Roman"/>
                <w:sz w:val="24"/>
                <w:szCs w:val="24"/>
              </w:rPr>
              <w:t>French ölçüsünü belir</w:t>
            </w:r>
            <w:r w:rsidR="00B4020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67719C">
              <w:rPr>
                <w:rFonts w:ascii="Times New Roman" w:eastAsia="Calibri" w:hAnsi="Times New Roman" w:cs="Times New Roman"/>
                <w:sz w:val="24"/>
                <w:szCs w:val="24"/>
              </w:rPr>
              <w:t>mek amacıyla intraducer rengi uluslararası renk kodlarına uygun olmalıdır.</w:t>
            </w:r>
          </w:p>
          <w:p w:rsidR="00845392" w:rsidRPr="0067719C" w:rsidRDefault="00845392" w:rsidP="00213082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19C">
              <w:rPr>
                <w:rFonts w:ascii="Times New Roman" w:eastAsia="Calibri" w:hAnsi="Times New Roman" w:cs="Times New Roman"/>
                <w:sz w:val="24"/>
                <w:szCs w:val="24"/>
              </w:rPr>
              <w:t>Sheath gövdesi bükülme yapmama özelliğine sahip olmalı ve cilde tespit için dikiş halkası veya benzeyen özelliğe sahip olmalıdır.</w:t>
            </w:r>
          </w:p>
        </w:tc>
      </w:tr>
      <w:tr w:rsidR="004B7494" w:rsidRPr="00B63565" w:rsidTr="004B7494">
        <w:trPr>
          <w:trHeight w:val="1640"/>
        </w:trPr>
        <w:tc>
          <w:tcPr>
            <w:tcW w:w="1537" w:type="dxa"/>
          </w:tcPr>
          <w:p w:rsidR="004B7494" w:rsidRPr="00B63565" w:rsidRDefault="004B7494" w:rsidP="0006701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6356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B63565" w:rsidRDefault="004B7494" w:rsidP="0006701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B63565" w:rsidRDefault="00B63565" w:rsidP="0021308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565">
              <w:rPr>
                <w:rFonts w:ascii="Times New Roman" w:hAnsi="Times New Roman" w:cs="Times New Roman"/>
                <w:sz w:val="24"/>
                <w:szCs w:val="24"/>
              </w:rPr>
              <w:t>İntraduser içinden kateter geçirildiğinde kateter kenarından kan sızmasını önleyecek bir valf mekanizması olmalıdır.</w:t>
            </w:r>
          </w:p>
          <w:p w:rsidR="00B63565" w:rsidRPr="00B63565" w:rsidRDefault="00B63565" w:rsidP="0021308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565">
              <w:rPr>
                <w:rFonts w:ascii="Times New Roman" w:hAnsi="Times New Roman" w:cs="Times New Roman"/>
                <w:sz w:val="24"/>
                <w:szCs w:val="24"/>
              </w:rPr>
              <w:t>İntraduserin uç kısmı ince ve damarı diseke etmeyecek yumuşaklıkta olmalıdır.</w:t>
            </w:r>
          </w:p>
          <w:p w:rsidR="00B63565" w:rsidRDefault="00B63565" w:rsidP="0021308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565">
              <w:rPr>
                <w:rFonts w:ascii="Times New Roman" w:hAnsi="Times New Roman" w:cs="Times New Roman"/>
                <w:sz w:val="24"/>
                <w:szCs w:val="24"/>
              </w:rPr>
              <w:t>İntraduser içinden kateterler rahat hareket edebilmeli, hareketi engelleyecek sürtünme yaşanmamalıdır.</w:t>
            </w:r>
          </w:p>
          <w:p w:rsidR="00920A70" w:rsidRPr="00B63565" w:rsidRDefault="00920A70" w:rsidP="0021308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565">
              <w:rPr>
                <w:rFonts w:ascii="Times New Roman" w:hAnsi="Times New Roman" w:cs="Times New Roman"/>
                <w:sz w:val="24"/>
                <w:szCs w:val="24"/>
              </w:rPr>
              <w:t>Kılavuz tel çapı ponksiyon iğnesi ile uyumlu olacak şekilde yukarıda belirtilen ölçülerde olmalıdır.</w:t>
            </w:r>
          </w:p>
          <w:p w:rsidR="00B63565" w:rsidRPr="00B63565" w:rsidRDefault="00B63565" w:rsidP="0021308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565">
              <w:rPr>
                <w:rFonts w:ascii="Times New Roman" w:hAnsi="Times New Roman" w:cs="Times New Roman"/>
                <w:sz w:val="24"/>
                <w:szCs w:val="24"/>
              </w:rPr>
              <w:t>İğnenin uç kesimi kılavuzun damarın içine girecek şekilde açılandırılmış olmalıdır.</w:t>
            </w:r>
          </w:p>
        </w:tc>
      </w:tr>
      <w:tr w:rsidR="004B7494" w:rsidTr="0057151C">
        <w:trPr>
          <w:trHeight w:val="879"/>
        </w:trPr>
        <w:tc>
          <w:tcPr>
            <w:tcW w:w="1537" w:type="dxa"/>
          </w:tcPr>
          <w:p w:rsidR="004B7494" w:rsidRPr="00B63565" w:rsidRDefault="004B7494" w:rsidP="0006701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6356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:rsidR="004B7494" w:rsidRPr="00B63565" w:rsidRDefault="004B7494" w:rsidP="0006701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B63565" w:rsidRDefault="00B63565" w:rsidP="0021308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B63565">
              <w:rPr>
                <w:rFonts w:ascii="Times New Roman" w:hAnsi="Times New Roman" w:cs="Times New Roman"/>
                <w:sz w:val="24"/>
                <w:szCs w:val="24"/>
              </w:rPr>
              <w:t xml:space="preserve">İntraduser seti steril paketlerde </w:t>
            </w:r>
            <w:r w:rsidR="00920A70">
              <w:rPr>
                <w:rFonts w:ascii="Times New Roman" w:hAnsi="Times New Roman" w:cs="Times New Roman"/>
                <w:sz w:val="24"/>
                <w:szCs w:val="24"/>
              </w:rPr>
              <w:t xml:space="preserve">ve orijinal ambalajında </w:t>
            </w:r>
            <w:r w:rsidRPr="00B63565">
              <w:rPr>
                <w:rFonts w:ascii="Times New Roman" w:hAnsi="Times New Roman" w:cs="Times New Roman"/>
                <w:sz w:val="24"/>
                <w:szCs w:val="24"/>
              </w:rPr>
              <w:t>bulunmalıdır.</w:t>
            </w:r>
          </w:p>
        </w:tc>
      </w:tr>
    </w:tbl>
    <w:p w:rsidR="00331203" w:rsidRPr="00936492" w:rsidRDefault="00331203" w:rsidP="00067015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D90" w:rsidRDefault="009B7D90" w:rsidP="00E02E86">
      <w:pPr>
        <w:spacing w:after="0" w:line="240" w:lineRule="auto"/>
      </w:pPr>
      <w:r>
        <w:separator/>
      </w:r>
    </w:p>
  </w:endnote>
  <w:endnote w:type="continuationSeparator" w:id="0">
    <w:p w:rsidR="009B7D90" w:rsidRDefault="009B7D90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082">
          <w:rPr>
            <w:noProof/>
          </w:rPr>
          <w:t>2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D90" w:rsidRDefault="009B7D90" w:rsidP="00E02E86">
      <w:pPr>
        <w:spacing w:after="0" w:line="240" w:lineRule="auto"/>
      </w:pPr>
      <w:r>
        <w:separator/>
      </w:r>
    </w:p>
  </w:footnote>
  <w:footnote w:type="continuationSeparator" w:id="0">
    <w:p w:rsidR="009B7D90" w:rsidRDefault="009B7D90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C507AD" w:rsidRDefault="0057151C" w:rsidP="00C507AD">
    <w:pPr>
      <w:pStyle w:val="stBilgi"/>
      <w:rPr>
        <w:rFonts w:ascii="Times New Roman" w:eastAsiaTheme="majorEastAsia" w:hAnsi="Times New Roman" w:cs="Times New Roman"/>
        <w:b/>
        <w:sz w:val="24"/>
        <w:szCs w:val="24"/>
      </w:rPr>
    </w:pPr>
    <w:r w:rsidRPr="00C507AD">
      <w:rPr>
        <w:rFonts w:ascii="Times New Roman" w:eastAsiaTheme="majorEastAsia" w:hAnsi="Times New Roman" w:cs="Times New Roman"/>
        <w:b/>
        <w:sz w:val="24"/>
        <w:szCs w:val="24"/>
      </w:rPr>
      <w:t>SMT2128-</w:t>
    </w:r>
    <w:r w:rsidRPr="00C507AD">
      <w:rPr>
        <w:rFonts w:ascii="Times New Roman" w:eastAsiaTheme="majorEastAsia" w:hAnsi="Times New Roman" w:cs="Times New Roman"/>
        <w:b/>
        <w:sz w:val="24"/>
        <w:szCs w:val="24"/>
        <w:lang w:bidi="tr-TR"/>
      </w:rPr>
      <w:t xml:space="preserve"> </w:t>
    </w:r>
    <w:r w:rsidRPr="00C507AD">
      <w:rPr>
        <w:rFonts w:ascii="Times New Roman" w:eastAsiaTheme="majorEastAsia" w:hAnsi="Times New Roman" w:cs="Times New Roman"/>
        <w:b/>
        <w:sz w:val="24"/>
        <w:szCs w:val="24"/>
      </w:rPr>
      <w:t>İNTRODUSER</w:t>
    </w:r>
    <w:r w:rsidR="00C507AD">
      <w:rPr>
        <w:rFonts w:ascii="Times New Roman" w:eastAsiaTheme="majorEastAsia" w:hAnsi="Times New Roman" w:cs="Times New Roman"/>
        <w:b/>
        <w:sz w:val="24"/>
        <w:szCs w:val="24"/>
      </w:rPr>
      <w:t xml:space="preserve"> SET</w:t>
    </w:r>
    <w:r w:rsidR="00CA731D">
      <w:rPr>
        <w:rFonts w:ascii="Times New Roman" w:eastAsiaTheme="majorEastAsia" w:hAnsi="Times New Roman" w:cs="Times New Roman"/>
        <w:b/>
        <w:sz w:val="24"/>
        <w:szCs w:val="24"/>
      </w:rPr>
      <w:t>, ANJİ</w:t>
    </w:r>
    <w:r w:rsidR="00807E17">
      <w:rPr>
        <w:rFonts w:ascii="Times New Roman" w:eastAsiaTheme="majorEastAsia" w:hAnsi="Times New Roman" w:cs="Times New Roman"/>
        <w:b/>
        <w:sz w:val="24"/>
        <w:szCs w:val="24"/>
      </w:rPr>
      <w:t>Y</w:t>
    </w:r>
    <w:r w:rsidR="00CA731D">
      <w:rPr>
        <w:rFonts w:ascii="Times New Roman" w:eastAsiaTheme="majorEastAsia" w:hAnsi="Times New Roman" w:cs="Times New Roman"/>
        <w:b/>
        <w:sz w:val="24"/>
        <w:szCs w:val="24"/>
      </w:rPr>
      <w:t>OGRAFİK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F38A0E6"/>
    <w:lvl w:ilvl="0" w:tplc="36F830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73E0B00"/>
    <w:multiLevelType w:val="multilevel"/>
    <w:tmpl w:val="7A2456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2061"/>
    <w:rsid w:val="00067015"/>
    <w:rsid w:val="00097E00"/>
    <w:rsid w:val="000D04A5"/>
    <w:rsid w:val="000D14D8"/>
    <w:rsid w:val="00104579"/>
    <w:rsid w:val="00195FEB"/>
    <w:rsid w:val="001A2BB4"/>
    <w:rsid w:val="00213082"/>
    <w:rsid w:val="002618E3"/>
    <w:rsid w:val="002865C7"/>
    <w:rsid w:val="002A16C5"/>
    <w:rsid w:val="002B5B20"/>
    <w:rsid w:val="002B66F4"/>
    <w:rsid w:val="00331203"/>
    <w:rsid w:val="003E2FE5"/>
    <w:rsid w:val="00416D5B"/>
    <w:rsid w:val="00427747"/>
    <w:rsid w:val="004B7494"/>
    <w:rsid w:val="004D51B9"/>
    <w:rsid w:val="0057151C"/>
    <w:rsid w:val="006677A6"/>
    <w:rsid w:val="0067719C"/>
    <w:rsid w:val="007D3772"/>
    <w:rsid w:val="007D7F8B"/>
    <w:rsid w:val="007F6801"/>
    <w:rsid w:val="00807E17"/>
    <w:rsid w:val="008136D1"/>
    <w:rsid w:val="00821514"/>
    <w:rsid w:val="00845392"/>
    <w:rsid w:val="008E034E"/>
    <w:rsid w:val="00920A70"/>
    <w:rsid w:val="00936492"/>
    <w:rsid w:val="00972835"/>
    <w:rsid w:val="009735E1"/>
    <w:rsid w:val="009B7D90"/>
    <w:rsid w:val="00A0594E"/>
    <w:rsid w:val="00A66003"/>
    <w:rsid w:val="00A76582"/>
    <w:rsid w:val="00AC1249"/>
    <w:rsid w:val="00AD65C8"/>
    <w:rsid w:val="00AE20DD"/>
    <w:rsid w:val="00B130FF"/>
    <w:rsid w:val="00B4020C"/>
    <w:rsid w:val="00B63565"/>
    <w:rsid w:val="00BA3150"/>
    <w:rsid w:val="00BD6076"/>
    <w:rsid w:val="00BF3994"/>
    <w:rsid w:val="00BF4EE4"/>
    <w:rsid w:val="00BF5AAE"/>
    <w:rsid w:val="00C26FFD"/>
    <w:rsid w:val="00C42B05"/>
    <w:rsid w:val="00C507AD"/>
    <w:rsid w:val="00C85999"/>
    <w:rsid w:val="00CA731D"/>
    <w:rsid w:val="00CB6929"/>
    <w:rsid w:val="00CD24AE"/>
    <w:rsid w:val="00D0728A"/>
    <w:rsid w:val="00D33538"/>
    <w:rsid w:val="00D40377"/>
    <w:rsid w:val="00DA26F8"/>
    <w:rsid w:val="00DE33CB"/>
    <w:rsid w:val="00E02E86"/>
    <w:rsid w:val="00E96BF0"/>
    <w:rsid w:val="00EB3905"/>
    <w:rsid w:val="00F07151"/>
    <w:rsid w:val="00F453F8"/>
    <w:rsid w:val="00FA2D50"/>
    <w:rsid w:val="00FD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A513A-690F-42BA-BD79-72C17704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Güler TATARHAN</cp:lastModifiedBy>
  <cp:revision>2</cp:revision>
  <dcterms:created xsi:type="dcterms:W3CDTF">2025-10-23T08:32:00Z</dcterms:created>
  <dcterms:modified xsi:type="dcterms:W3CDTF">2025-10-23T08:32:00Z</dcterms:modified>
</cp:coreProperties>
</file>