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B20541" w:rsidRPr="00B20541" w:rsidTr="00195FEB">
        <w:trPr>
          <w:trHeight w:val="1351"/>
        </w:trPr>
        <w:tc>
          <w:tcPr>
            <w:tcW w:w="1537" w:type="dxa"/>
          </w:tcPr>
          <w:p w:rsidR="004B7494" w:rsidRPr="00B20541" w:rsidRDefault="004B7494" w:rsidP="006C38DE">
            <w:pPr>
              <w:pStyle w:val="Balk2"/>
              <w:spacing w:before="120" w:after="120" w:line="360" w:lineRule="auto"/>
              <w:jc w:val="both"/>
              <w:rPr>
                <w:rFonts w:ascii="Times New Roman" w:hAnsi="Times New Roman" w:cs="Times New Roman"/>
                <w:b/>
                <w:color w:val="auto"/>
                <w:sz w:val="24"/>
                <w:szCs w:val="24"/>
              </w:rPr>
            </w:pPr>
            <w:r w:rsidRPr="00B20541">
              <w:rPr>
                <w:rFonts w:ascii="Times New Roman" w:hAnsi="Times New Roman" w:cs="Times New Roman"/>
                <w:b/>
                <w:color w:val="auto"/>
                <w:sz w:val="24"/>
                <w:szCs w:val="24"/>
              </w:rPr>
              <w:t xml:space="preserve">SMT Temel İşlevi: </w:t>
            </w:r>
          </w:p>
        </w:tc>
        <w:tc>
          <w:tcPr>
            <w:tcW w:w="8303" w:type="dxa"/>
            <w:shd w:val="clear" w:color="auto" w:fill="auto"/>
          </w:tcPr>
          <w:p w:rsidR="004B7494" w:rsidRPr="00B20541" w:rsidRDefault="00B20541" w:rsidP="006C38D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20541">
              <w:rPr>
                <w:rFonts w:ascii="Times New Roman" w:hAnsi="Times New Roman" w:cs="Times New Roman"/>
                <w:sz w:val="24"/>
                <w:szCs w:val="24"/>
              </w:rPr>
              <w:t>Y</w:t>
            </w:r>
            <w:r w:rsidR="00855920" w:rsidRPr="00B20541">
              <w:rPr>
                <w:rFonts w:ascii="Times New Roman" w:hAnsi="Times New Roman" w:cs="Times New Roman"/>
                <w:sz w:val="24"/>
                <w:szCs w:val="24"/>
              </w:rPr>
              <w:t>aşamı tehdit eden ventriküler taşiaritmilerin otomatik tedavisi için, atriyal ve/veya ventriküler antitaşikardi pacing’i, kardiyoversiyon ve defibrilasy</w:t>
            </w:r>
            <w:r w:rsidRPr="00B20541">
              <w:rPr>
                <w:rFonts w:ascii="Times New Roman" w:hAnsi="Times New Roman" w:cs="Times New Roman"/>
                <w:sz w:val="24"/>
                <w:szCs w:val="24"/>
              </w:rPr>
              <w:t>on sağlamak</w:t>
            </w:r>
            <w:bookmarkStart w:id="0" w:name="_GoBack"/>
            <w:bookmarkEnd w:id="0"/>
            <w:r w:rsidRPr="00B20541">
              <w:rPr>
                <w:rFonts w:ascii="Times New Roman" w:hAnsi="Times New Roman" w:cs="Times New Roman"/>
                <w:sz w:val="24"/>
                <w:szCs w:val="24"/>
              </w:rPr>
              <w:t xml:space="preserve"> için tasarlanmış olmalıdır.</w:t>
            </w:r>
          </w:p>
        </w:tc>
      </w:tr>
      <w:tr w:rsidR="00B20541" w:rsidRPr="00B20541" w:rsidTr="004B7494">
        <w:trPr>
          <w:trHeight w:val="1640"/>
        </w:trPr>
        <w:tc>
          <w:tcPr>
            <w:tcW w:w="1537" w:type="dxa"/>
          </w:tcPr>
          <w:p w:rsidR="004B7494" w:rsidRPr="00B20541" w:rsidRDefault="004B7494" w:rsidP="006C38DE">
            <w:pPr>
              <w:pStyle w:val="Balk2"/>
              <w:spacing w:before="120" w:after="120" w:line="360" w:lineRule="auto"/>
              <w:jc w:val="both"/>
              <w:rPr>
                <w:rFonts w:ascii="Times New Roman" w:hAnsi="Times New Roman" w:cs="Times New Roman"/>
                <w:b/>
                <w:color w:val="auto"/>
                <w:sz w:val="24"/>
                <w:szCs w:val="24"/>
              </w:rPr>
            </w:pPr>
            <w:r w:rsidRPr="00B20541">
              <w:rPr>
                <w:rFonts w:ascii="Times New Roman" w:hAnsi="Times New Roman" w:cs="Times New Roman"/>
                <w:b/>
                <w:color w:val="auto"/>
                <w:sz w:val="24"/>
                <w:szCs w:val="24"/>
              </w:rPr>
              <w:t xml:space="preserve">SM Malzeme Tanımlama Bilgileri: </w:t>
            </w:r>
          </w:p>
          <w:p w:rsidR="004B7494" w:rsidRPr="00B20541" w:rsidRDefault="004B7494" w:rsidP="006C38D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B7494" w:rsidRDefault="00B31926" w:rsidP="006C38D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20541">
              <w:rPr>
                <w:rFonts w:ascii="Times New Roman" w:hAnsi="Times New Roman" w:cs="Times New Roman"/>
                <w:sz w:val="24"/>
                <w:szCs w:val="24"/>
              </w:rPr>
              <w:t>Ağırlığı</w:t>
            </w:r>
            <w:r w:rsidR="0030364B">
              <w:rPr>
                <w:rFonts w:ascii="Times New Roman" w:hAnsi="Times New Roman" w:cs="Times New Roman"/>
                <w:sz w:val="24"/>
                <w:szCs w:val="24"/>
              </w:rPr>
              <w:t xml:space="preserve"> 90</w:t>
            </w:r>
            <w:r w:rsidRPr="00B20541">
              <w:rPr>
                <w:rFonts w:ascii="Times New Roman" w:hAnsi="Times New Roman" w:cs="Times New Roman"/>
                <w:sz w:val="24"/>
                <w:szCs w:val="24"/>
              </w:rPr>
              <w:t xml:space="preserve">g’dan </w:t>
            </w:r>
            <w:r w:rsidR="0030364B">
              <w:rPr>
                <w:rFonts w:ascii="Times New Roman" w:hAnsi="Times New Roman" w:cs="Times New Roman"/>
                <w:sz w:val="24"/>
                <w:szCs w:val="24"/>
              </w:rPr>
              <w:t>fazla olmamalıdır, kalınlığı 16</w:t>
            </w:r>
            <w:r w:rsidRPr="00B20541">
              <w:rPr>
                <w:rFonts w:ascii="Times New Roman" w:hAnsi="Times New Roman" w:cs="Times New Roman"/>
                <w:sz w:val="24"/>
                <w:szCs w:val="24"/>
              </w:rPr>
              <w:t>mm’den fazla olmamalıdır. Cihazın kaplaması titanyum olmalı ve “aktif can” özelliği göstermelidir.</w:t>
            </w:r>
          </w:p>
          <w:p w:rsidR="00330B28" w:rsidRPr="00330B28" w:rsidRDefault="00330B28"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Cihaz DDD, DDDR DDI, DDIR, AAI, AAIR, VVI, VVIR modlarında programlanabilmelidir. </w:t>
            </w:r>
          </w:p>
        </w:tc>
      </w:tr>
      <w:tr w:rsidR="00B20541" w:rsidRPr="00B20541" w:rsidTr="004B7494">
        <w:trPr>
          <w:trHeight w:val="1640"/>
        </w:trPr>
        <w:tc>
          <w:tcPr>
            <w:tcW w:w="1537" w:type="dxa"/>
          </w:tcPr>
          <w:p w:rsidR="004F742E" w:rsidRPr="00B20541" w:rsidRDefault="004F742E" w:rsidP="006C38DE">
            <w:pPr>
              <w:pStyle w:val="Balk2"/>
              <w:spacing w:before="120" w:after="120" w:line="360" w:lineRule="auto"/>
              <w:jc w:val="both"/>
              <w:rPr>
                <w:rFonts w:ascii="Times New Roman" w:hAnsi="Times New Roman" w:cs="Times New Roman"/>
                <w:b/>
                <w:color w:val="auto"/>
                <w:sz w:val="24"/>
                <w:szCs w:val="24"/>
              </w:rPr>
            </w:pPr>
            <w:r w:rsidRPr="00B20541">
              <w:rPr>
                <w:rFonts w:ascii="Times New Roman" w:hAnsi="Times New Roman" w:cs="Times New Roman"/>
                <w:b/>
                <w:color w:val="auto"/>
                <w:sz w:val="24"/>
                <w:szCs w:val="24"/>
              </w:rPr>
              <w:t xml:space="preserve">Teknik Özellikleri: </w:t>
            </w:r>
          </w:p>
          <w:p w:rsidR="004F742E" w:rsidRPr="00B20541" w:rsidRDefault="004F742E" w:rsidP="006C38D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 farklı modlarda programlanabilmelidir. Anti-taşikardik tedaviler hem tamamen kapatılabilmeli hem de ritmi takip edip tedavi uygulama modu bulunmalıdır.</w:t>
            </w:r>
          </w:p>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 ventriküler taşikardiyi, supraventriküler taşikardilerden ayırt edecek özelliklere ve algoritmalara sahip olmalıdır (onset, stability ve morfolojik kriterler gibi).</w:t>
            </w:r>
          </w:p>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Her bir aritmi algılama bölgesi, terapi seçimi ve uygulanacak şok değeri bağımsız olarak programlanabilmelidir. </w:t>
            </w:r>
          </w:p>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Cihazın aritmi ve tedavi episodlarını EGM (intrakardiyak EKG) olarak kaydetme özelliği olmalıdır. </w:t>
            </w:r>
          </w:p>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Şok dalga formu bifazik olmalıdır.</w:t>
            </w:r>
            <w:r w:rsidRPr="00B20541">
              <w:rPr>
                <w:rFonts w:ascii="Times New Roman" w:hAnsi="Times New Roman" w:cs="Times New Roman"/>
              </w:rPr>
              <w:t xml:space="preserve"> </w:t>
            </w:r>
            <w:r w:rsidRPr="00B20541">
              <w:rPr>
                <w:rFonts w:ascii="Times New Roman" w:hAnsi="Times New Roman" w:cs="Times New Roman"/>
                <w:sz w:val="24"/>
                <w:szCs w:val="24"/>
              </w:rPr>
              <w:t xml:space="preserve">Cihazın uygulayacağı şokun polaritesi değiştirilebilir olmalıdır. </w:t>
            </w:r>
          </w:p>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Cihaz Ventriküler Fibrilasyonu (VF), Hızlı Ventriküler Taşikardiyi (FVT) ve Ventriküler Taşikardiyi (VT) tanımalı ve her birini sonlandırmak için ayrı ayrı terapi fonksiyonları bulunmalıdır.   </w:t>
            </w:r>
          </w:p>
          <w:p w:rsidR="004F742E" w:rsidRPr="00B20541"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Pacemaker olarak rate responsive olmalıdır. Sensör, kas aktivitesi (activity), accelerometer, minute volume ve QT sensorü tek başına ya da birlikte kullanılabilmelidir.</w:t>
            </w:r>
          </w:p>
          <w:p w:rsidR="004F742E" w:rsidRPr="00B20541" w:rsidRDefault="004F742E"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Atrial taşikardileri baskılamak amacıyla bir algoritması olmalıdır.</w:t>
            </w:r>
          </w:p>
          <w:p w:rsidR="004F742E" w:rsidRPr="00B20541" w:rsidRDefault="004F742E"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AV ve PV senkronizasyonu yapabilecek bir algoritması olmalıdır.</w:t>
            </w:r>
          </w:p>
          <w:p w:rsidR="004F742E" w:rsidRPr="00B20541" w:rsidRDefault="004F742E" w:rsidP="006C38D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20541">
              <w:rPr>
                <w:rFonts w:ascii="Times New Roman" w:hAnsi="Times New Roman" w:cs="Times New Roman"/>
                <w:sz w:val="24"/>
                <w:szCs w:val="24"/>
              </w:rPr>
              <w:t xml:space="preserve">Uygulanabilen en yüksek (maksimum) şok değeri en az 35 Joule olmalıdır. </w:t>
            </w:r>
          </w:p>
        </w:tc>
      </w:tr>
      <w:tr w:rsidR="00B20541" w:rsidRPr="00B20541" w:rsidTr="004B7494">
        <w:trPr>
          <w:trHeight w:val="1640"/>
        </w:trPr>
        <w:tc>
          <w:tcPr>
            <w:tcW w:w="1537" w:type="dxa"/>
          </w:tcPr>
          <w:p w:rsidR="004F742E" w:rsidRPr="00B20541" w:rsidRDefault="004F742E" w:rsidP="006C38DE">
            <w:pPr>
              <w:pStyle w:val="Balk2"/>
              <w:spacing w:before="120" w:after="120" w:line="360" w:lineRule="auto"/>
              <w:jc w:val="both"/>
              <w:rPr>
                <w:rFonts w:ascii="Times New Roman" w:hAnsi="Times New Roman" w:cs="Times New Roman"/>
                <w:b/>
                <w:color w:val="auto"/>
                <w:sz w:val="24"/>
                <w:szCs w:val="24"/>
              </w:rPr>
            </w:pPr>
            <w:r w:rsidRPr="00B20541">
              <w:rPr>
                <w:rFonts w:ascii="Times New Roman" w:hAnsi="Times New Roman" w:cs="Times New Roman"/>
                <w:b/>
                <w:color w:val="auto"/>
                <w:sz w:val="24"/>
                <w:szCs w:val="24"/>
              </w:rPr>
              <w:lastRenderedPageBreak/>
              <w:t xml:space="preserve">Teknik Özellikleri: </w:t>
            </w:r>
          </w:p>
          <w:p w:rsidR="004B7494" w:rsidRPr="00B20541" w:rsidRDefault="004B7494" w:rsidP="006C38D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F742E" w:rsidRPr="00B20541" w:rsidRDefault="00330B28" w:rsidP="006C38DE">
            <w:pPr>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Alt hız limiti en az </w:t>
            </w:r>
            <w:r w:rsidR="0030364B">
              <w:rPr>
                <w:rFonts w:ascii="Times New Roman" w:hAnsi="Times New Roman" w:cs="Times New Roman"/>
                <w:sz w:val="24"/>
                <w:szCs w:val="24"/>
              </w:rPr>
              <w:t>3</w:t>
            </w:r>
            <w:r>
              <w:rPr>
                <w:rFonts w:ascii="Times New Roman" w:hAnsi="Times New Roman" w:cs="Times New Roman"/>
                <w:sz w:val="24"/>
                <w:szCs w:val="24"/>
              </w:rPr>
              <w:t>0-100</w:t>
            </w:r>
            <w:r w:rsidR="004F742E" w:rsidRPr="00B20541">
              <w:rPr>
                <w:rFonts w:ascii="Times New Roman" w:hAnsi="Times New Roman" w:cs="Times New Roman"/>
                <w:sz w:val="24"/>
                <w:szCs w:val="24"/>
              </w:rPr>
              <w:t>ppm aralığını kapsayacak biçimde programlanabilmelidir.</w:t>
            </w:r>
          </w:p>
          <w:p w:rsidR="00B31926" w:rsidRPr="00B20541" w:rsidRDefault="00B31926"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Pace AV ve Sense AV değerleri ayrı ayrı programlanabilmelidir.</w:t>
            </w:r>
          </w:p>
          <w:p w:rsidR="00B31926" w:rsidRPr="00B20541" w:rsidRDefault="00B31926"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AV gecikme değerlerini kalp hızına göre otomatik olarak ayarlayabilen özellik olmalıdır.</w:t>
            </w:r>
          </w:p>
          <w:p w:rsidR="00B31926" w:rsidRPr="00B20541" w:rsidRDefault="00B31926"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Cihazda ventriküler pacing azaltıcı özellikli algoritmalara  (VIP veya MVP gibi) sahip olmalıdır.</w:t>
            </w:r>
          </w:p>
          <w:p w:rsidR="00B31926" w:rsidRPr="00B20541" w:rsidRDefault="00B31926"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Cihazda “MODE SWITCH” özelliği olmalıdır.</w:t>
            </w:r>
          </w:p>
          <w:p w:rsidR="00B31926" w:rsidRPr="00B20541" w:rsidRDefault="00B31926" w:rsidP="006C38DE">
            <w:pPr>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Cihazda pil taşikardisinin (Pacemaker mediated tachycardia) önlemeye yönelik bir algoritma bulunmalıdır.</w:t>
            </w:r>
          </w:p>
          <w:p w:rsidR="00B31926" w:rsidRPr="00B20541" w:rsidRDefault="00B31926"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 defibrilasyon eşik testi için VF indüklemesi yapabilmelidir.</w:t>
            </w:r>
          </w:p>
          <w:p w:rsidR="00B31926" w:rsidRPr="00B20541" w:rsidRDefault="00B31926"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Cihaz gereğinde mükerrer şok verebilmelidir. </w:t>
            </w:r>
          </w:p>
          <w:p w:rsidR="00B31926" w:rsidRPr="00B20541" w:rsidRDefault="00B31926"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Telemetri: Real time telemetresi olmalıdır. Tüm programlanabilen parametreler bununla sorgulanabilmeli ve programlanabilmelidir. Lead empedansı ve voltajı ölçülebilmeli ve tahmini ERI/EOL zamanı saptanabilmelidir. </w:t>
            </w:r>
          </w:p>
          <w:p w:rsidR="00B31926" w:rsidRPr="00B20541" w:rsidRDefault="00B31926"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Cihaz üzerinden EP Study/Induction testleri (T-Shock Induction, Manual Burst Induction) yapılabilmelidir.</w:t>
            </w:r>
          </w:p>
          <w:p w:rsidR="00B31926" w:rsidRPr="00B20541" w:rsidRDefault="00B31926"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Cihazın wireless (kablosuz) telemetri özelliği olmalıdır. Programlama ve cihaz değerlendirmesi işlem esnasında steriliteyi bozmamak için temassız şekilde yapılabilmelidir.  </w:t>
            </w:r>
          </w:p>
          <w:p w:rsidR="00B20541" w:rsidRPr="0030364B" w:rsidRDefault="00B31926" w:rsidP="0030364B">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hAnsi="Times New Roman" w:cs="Times New Roman"/>
                <w:sz w:val="24"/>
                <w:szCs w:val="24"/>
              </w:rPr>
              <w:t xml:space="preserve">Cihaz sıvı yükü-konjesyon takibine olanak sağlayan yazılım ve algoritmalara sahip olmalıdır. </w:t>
            </w:r>
          </w:p>
        </w:tc>
      </w:tr>
      <w:tr w:rsidR="00B20541" w:rsidRPr="00B20541" w:rsidTr="004B7494">
        <w:trPr>
          <w:trHeight w:val="1640"/>
        </w:trPr>
        <w:tc>
          <w:tcPr>
            <w:tcW w:w="1537" w:type="dxa"/>
          </w:tcPr>
          <w:p w:rsidR="004B7494" w:rsidRPr="00B20541" w:rsidRDefault="004B7494" w:rsidP="006C38DE">
            <w:pPr>
              <w:pStyle w:val="Balk2"/>
              <w:spacing w:before="120" w:after="120" w:line="360" w:lineRule="auto"/>
              <w:jc w:val="both"/>
              <w:rPr>
                <w:rFonts w:ascii="Times New Roman" w:hAnsi="Times New Roman" w:cs="Times New Roman"/>
                <w:b/>
                <w:color w:val="auto"/>
                <w:sz w:val="24"/>
                <w:szCs w:val="24"/>
              </w:rPr>
            </w:pPr>
            <w:r w:rsidRPr="00B20541">
              <w:rPr>
                <w:rFonts w:ascii="Times New Roman" w:hAnsi="Times New Roman" w:cs="Times New Roman"/>
                <w:b/>
                <w:color w:val="auto"/>
                <w:sz w:val="24"/>
                <w:szCs w:val="24"/>
              </w:rPr>
              <w:t>Genel Hükümler:</w:t>
            </w:r>
          </w:p>
          <w:p w:rsidR="004B7494" w:rsidRPr="00B20541" w:rsidRDefault="004B7494" w:rsidP="006C38D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30364B" w:rsidRDefault="0030364B" w:rsidP="006C38DE">
            <w:pPr>
              <w:pStyle w:val="ListeParagraf"/>
              <w:numPr>
                <w:ilvl w:val="0"/>
                <w:numId w:val="2"/>
              </w:numPr>
              <w:spacing w:before="120" w:after="120" w:line="360" w:lineRule="auto"/>
              <w:jc w:val="both"/>
              <w:rPr>
                <w:rFonts w:ascii="Times New Roman" w:eastAsia="Calibri" w:hAnsi="Times New Roman" w:cs="Times New Roman"/>
                <w:sz w:val="24"/>
                <w:szCs w:val="24"/>
              </w:rPr>
            </w:pPr>
            <w:r w:rsidRPr="00B20541">
              <w:rPr>
                <w:rFonts w:ascii="Times New Roman" w:hAnsi="Times New Roman" w:cs="Times New Roman"/>
                <w:sz w:val="24"/>
                <w:szCs w:val="24"/>
              </w:rPr>
              <w:t>Cihazın üzerine; hastanın kişisel bilgileri, hikâyesi, implantasyon bilgileri, hastane ve doktor bilgileri, cihaz ve elektrotların bilgileri kayıt edilebilmelidir.</w:t>
            </w:r>
          </w:p>
          <w:p w:rsidR="00195FEB" w:rsidRPr="00B20541" w:rsidRDefault="00B20541" w:rsidP="006C38DE">
            <w:pPr>
              <w:pStyle w:val="ListeParagraf"/>
              <w:numPr>
                <w:ilvl w:val="0"/>
                <w:numId w:val="2"/>
              </w:numPr>
              <w:spacing w:before="120" w:after="120" w:line="360" w:lineRule="auto"/>
              <w:jc w:val="both"/>
              <w:rPr>
                <w:rFonts w:ascii="Times New Roman" w:eastAsia="Calibri" w:hAnsi="Times New Roman" w:cs="Times New Roman"/>
                <w:sz w:val="24"/>
                <w:szCs w:val="24"/>
              </w:rPr>
            </w:pPr>
            <w:r w:rsidRPr="00B20541">
              <w:rPr>
                <w:rFonts w:ascii="Times New Roman" w:eastAsia="Calibri" w:hAnsi="Times New Roman" w:cs="Times New Roman"/>
                <w:sz w:val="24"/>
                <w:szCs w:val="24"/>
              </w:rPr>
              <w:t>TİTCK’ ya bildirilen garanti şartları ve saha bildirimlerine uyumlu olarak; ICD hastaya yerleştirildiği tarihten itibaren teknoloji hatalarına karşı en az 4 (dört) yıl için garanti altında olmalıdır.</w:t>
            </w:r>
          </w:p>
        </w:tc>
      </w:tr>
      <w:tr w:rsidR="004F742E" w:rsidRPr="00B20541" w:rsidTr="004B7494">
        <w:trPr>
          <w:trHeight w:val="1640"/>
        </w:trPr>
        <w:tc>
          <w:tcPr>
            <w:tcW w:w="1537" w:type="dxa"/>
          </w:tcPr>
          <w:p w:rsidR="004F742E" w:rsidRPr="00B20541" w:rsidRDefault="004F742E" w:rsidP="006C38DE">
            <w:pPr>
              <w:pStyle w:val="Balk2"/>
              <w:spacing w:before="120" w:after="120" w:line="360" w:lineRule="auto"/>
              <w:jc w:val="both"/>
              <w:rPr>
                <w:rFonts w:ascii="Times New Roman" w:hAnsi="Times New Roman" w:cs="Times New Roman"/>
                <w:b/>
                <w:color w:val="auto"/>
                <w:sz w:val="24"/>
                <w:szCs w:val="24"/>
              </w:rPr>
            </w:pPr>
            <w:r w:rsidRPr="00B20541">
              <w:rPr>
                <w:rFonts w:ascii="Times New Roman" w:hAnsi="Times New Roman" w:cs="Times New Roman"/>
                <w:b/>
                <w:color w:val="auto"/>
                <w:sz w:val="24"/>
                <w:szCs w:val="24"/>
              </w:rPr>
              <w:lastRenderedPageBreak/>
              <w:t>Genel Hükümler:</w:t>
            </w:r>
          </w:p>
          <w:p w:rsidR="004F742E" w:rsidRPr="00B20541" w:rsidRDefault="004F742E" w:rsidP="006C38D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F742E" w:rsidRPr="00B20541" w:rsidRDefault="004F742E" w:rsidP="006C38DE">
            <w:pPr>
              <w:pStyle w:val="ListeParagraf"/>
              <w:numPr>
                <w:ilvl w:val="0"/>
                <w:numId w:val="2"/>
              </w:numPr>
              <w:spacing w:before="120" w:after="120" w:line="360" w:lineRule="auto"/>
              <w:jc w:val="both"/>
              <w:rPr>
                <w:rFonts w:ascii="Times New Roman" w:eastAsia="Calibri" w:hAnsi="Times New Roman" w:cs="Times New Roman"/>
                <w:sz w:val="24"/>
                <w:szCs w:val="24"/>
              </w:rPr>
            </w:pPr>
            <w:r w:rsidRPr="00B20541">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4F742E" w:rsidRPr="00B20541" w:rsidRDefault="004F742E" w:rsidP="006C38DE">
            <w:pPr>
              <w:pStyle w:val="ListeParagraf"/>
              <w:numPr>
                <w:ilvl w:val="0"/>
                <w:numId w:val="2"/>
              </w:numPr>
              <w:spacing w:before="120" w:after="120" w:line="360" w:lineRule="auto"/>
              <w:jc w:val="both"/>
              <w:rPr>
                <w:rFonts w:ascii="Times New Roman" w:eastAsia="Calibri" w:hAnsi="Times New Roman" w:cs="Times New Roman"/>
                <w:sz w:val="24"/>
                <w:szCs w:val="24"/>
              </w:rPr>
            </w:pPr>
            <w:r w:rsidRPr="00B20541">
              <w:rPr>
                <w:rFonts w:ascii="Times New Roman" w:eastAsia="Calibri" w:hAnsi="Times New Roman" w:cs="Times New Roman"/>
                <w:sz w:val="24"/>
                <w:szCs w:val="24"/>
              </w:rPr>
              <w:t xml:space="preserve">Firma ICD hastaya takılması sırasında gerekli ölçümlerin yapılmasını sağlamak için yetkili bir personel görevlendirmelidir. </w:t>
            </w:r>
          </w:p>
          <w:p w:rsidR="004F742E" w:rsidRPr="00B20541" w:rsidRDefault="004F742E" w:rsidP="006C38DE">
            <w:pPr>
              <w:pStyle w:val="ListeParagraf"/>
              <w:numPr>
                <w:ilvl w:val="0"/>
                <w:numId w:val="2"/>
              </w:numPr>
              <w:spacing w:before="120" w:after="120" w:line="360" w:lineRule="auto"/>
              <w:jc w:val="both"/>
              <w:rPr>
                <w:rFonts w:ascii="Times New Roman" w:eastAsia="Calibri" w:hAnsi="Times New Roman" w:cs="Times New Roman"/>
                <w:sz w:val="24"/>
                <w:szCs w:val="24"/>
              </w:rPr>
            </w:pPr>
            <w:r w:rsidRPr="00B20541">
              <w:rPr>
                <w:rFonts w:ascii="Times New Roman" w:eastAsia="Calibri" w:hAnsi="Times New Roman" w:cs="Times New Roman"/>
                <w:sz w:val="24"/>
                <w:szCs w:val="24"/>
              </w:rPr>
              <w:t xml:space="preserve">Firma, bildirimi takiben ICD izleme işlemi için gerektiği </w:t>
            </w:r>
            <w:r w:rsidR="00330B28">
              <w:rPr>
                <w:rFonts w:ascii="Times New Roman" w:eastAsia="Calibri" w:hAnsi="Times New Roman" w:cs="Times New Roman"/>
                <w:sz w:val="24"/>
                <w:szCs w:val="24"/>
              </w:rPr>
              <w:t>takdirde en fazla 48</w:t>
            </w:r>
            <w:r w:rsidRPr="00B20541">
              <w:rPr>
                <w:rFonts w:ascii="Times New Roman" w:eastAsia="Calibri" w:hAnsi="Times New Roman" w:cs="Times New Roman"/>
                <w:sz w:val="24"/>
                <w:szCs w:val="24"/>
              </w:rPr>
              <w:t xml:space="preserve"> saat içinde hizmet vermelidir. </w:t>
            </w:r>
          </w:p>
          <w:p w:rsidR="004F742E" w:rsidRPr="006C38DE" w:rsidRDefault="004F742E" w:rsidP="006C38DE">
            <w:pPr>
              <w:pStyle w:val="ListeParagraf"/>
              <w:numPr>
                <w:ilvl w:val="0"/>
                <w:numId w:val="2"/>
              </w:numPr>
              <w:spacing w:before="120" w:after="120" w:line="360" w:lineRule="auto"/>
              <w:jc w:val="both"/>
              <w:rPr>
                <w:rFonts w:ascii="Times New Roman" w:hAnsi="Times New Roman" w:cs="Times New Roman"/>
                <w:sz w:val="24"/>
                <w:szCs w:val="24"/>
              </w:rPr>
            </w:pPr>
            <w:r w:rsidRPr="00B20541">
              <w:rPr>
                <w:rFonts w:ascii="Times New Roman" w:eastAsia="Calibri" w:hAnsi="Times New Roman" w:cs="Times New Roman"/>
                <w:sz w:val="24"/>
                <w:szCs w:val="24"/>
              </w:rPr>
              <w:t>Gruplar için verilecek olan teklifler hem grup şartnamesine hem de bağlı malzeme teknik şartnamelerine uygun olacaktır.</w:t>
            </w:r>
          </w:p>
          <w:p w:rsidR="006C38DE" w:rsidRPr="00B20541" w:rsidRDefault="006C38DE" w:rsidP="006C38DE">
            <w:pPr>
              <w:pStyle w:val="ListeParagraf"/>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B20541" w:rsidRDefault="00331203" w:rsidP="006C38DE">
      <w:pPr>
        <w:pStyle w:val="ListeParagraf"/>
        <w:spacing w:before="120" w:after="120" w:line="360" w:lineRule="auto"/>
        <w:jc w:val="both"/>
        <w:rPr>
          <w:rFonts w:ascii="Times New Roman" w:hAnsi="Times New Roman" w:cs="Times New Roman"/>
          <w:sz w:val="24"/>
          <w:szCs w:val="24"/>
        </w:rPr>
      </w:pPr>
    </w:p>
    <w:sectPr w:rsidR="00331203" w:rsidRPr="00B205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8A" w:rsidRDefault="00DF6B8A" w:rsidP="00E02E86">
      <w:pPr>
        <w:spacing w:after="0" w:line="240" w:lineRule="auto"/>
      </w:pPr>
      <w:r>
        <w:separator/>
      </w:r>
    </w:p>
  </w:endnote>
  <w:endnote w:type="continuationSeparator" w:id="0">
    <w:p w:rsidR="00DF6B8A" w:rsidRDefault="00DF6B8A"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30364B">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8A" w:rsidRDefault="00DF6B8A" w:rsidP="00E02E86">
      <w:pPr>
        <w:spacing w:after="0" w:line="240" w:lineRule="auto"/>
      </w:pPr>
      <w:r>
        <w:separator/>
      </w:r>
    </w:p>
  </w:footnote>
  <w:footnote w:type="continuationSeparator" w:id="0">
    <w:p w:rsidR="00DF6B8A" w:rsidRDefault="00DF6B8A"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926" w:rsidRDefault="00B31926">
    <w:pPr>
      <w:pStyle w:val="stBilgi"/>
      <w:rPr>
        <w:rFonts w:ascii="Times New Roman" w:eastAsia="Times New Roman" w:hAnsi="Times New Roman" w:cs="Times New Roman"/>
        <w:b/>
        <w:color w:val="000000"/>
        <w:sz w:val="24"/>
        <w:szCs w:val="24"/>
        <w:u w:val="single"/>
        <w:lang w:eastAsia="tr-TR"/>
      </w:rPr>
    </w:pPr>
  </w:p>
  <w:p w:rsidR="00E02E86" w:rsidRPr="00E44A00" w:rsidRDefault="00B31926" w:rsidP="00E44A00">
    <w:pPr>
      <w:pStyle w:val="stBilgi"/>
      <w:rPr>
        <w:rFonts w:ascii="Times New Roman" w:eastAsia="Times New Roman" w:hAnsi="Times New Roman" w:cs="Times New Roman"/>
        <w:b/>
        <w:color w:val="000000"/>
        <w:sz w:val="24"/>
        <w:szCs w:val="24"/>
        <w:lang w:eastAsia="tr-TR"/>
      </w:rPr>
    </w:pPr>
    <w:r w:rsidRPr="00E44A00">
      <w:rPr>
        <w:rFonts w:ascii="Times New Roman" w:eastAsia="Times New Roman" w:hAnsi="Times New Roman" w:cs="Times New Roman"/>
        <w:b/>
        <w:color w:val="000000"/>
        <w:sz w:val="24"/>
        <w:szCs w:val="24"/>
        <w:lang w:eastAsia="tr-TR"/>
      </w:rPr>
      <w:t>SMT2109-</w:t>
    </w:r>
    <w:r w:rsidR="0030364B" w:rsidRPr="0030364B">
      <w:t xml:space="preserve"> </w:t>
    </w:r>
    <w:r w:rsidR="0030364B" w:rsidRPr="0030364B">
      <w:rPr>
        <w:rFonts w:ascii="Times New Roman" w:eastAsia="Times New Roman" w:hAnsi="Times New Roman" w:cs="Times New Roman"/>
        <w:b/>
        <w:color w:val="000000"/>
        <w:sz w:val="24"/>
        <w:szCs w:val="24"/>
        <w:lang w:eastAsia="tr-TR"/>
      </w:rPr>
      <w:t>ICD, DDDR, VENTRİKÜLER PACING AZALTICI ÖZELLİKLİ ALGORİTMASI OLAN, SIVI YÜKÜ VEYA SOLUNUM TAKİBİ YAPABİLEN</w:t>
    </w:r>
  </w:p>
  <w:p w:rsidR="00B31926" w:rsidRDefault="00B319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297445E"/>
    <w:multiLevelType w:val="hybridMultilevel"/>
    <w:tmpl w:val="986C0046"/>
    <w:lvl w:ilvl="0" w:tplc="FDEABAF2">
      <w:start w:val="1"/>
      <w:numFmt w:val="decimal"/>
      <w:lvlText w:val="%1."/>
      <w:lvlJc w:val="left"/>
      <w:pPr>
        <w:tabs>
          <w:tab w:val="num" w:pos="644"/>
        </w:tabs>
        <w:ind w:left="644" w:hanging="360"/>
      </w:pPr>
      <w:rPr>
        <w:rFonts w:hint="default"/>
        <w:b w:val="0"/>
        <w:color w:val="auto"/>
      </w:rPr>
    </w:lvl>
    <w:lvl w:ilvl="1" w:tplc="041F0019" w:tentative="1">
      <w:start w:val="1"/>
      <w:numFmt w:val="lowerLetter"/>
      <w:lvlText w:val="%2."/>
      <w:lvlJc w:val="left"/>
      <w:pPr>
        <w:tabs>
          <w:tab w:val="num" w:pos="1157"/>
        </w:tabs>
        <w:ind w:left="1157" w:hanging="360"/>
      </w:pPr>
    </w:lvl>
    <w:lvl w:ilvl="2" w:tplc="041F001B" w:tentative="1">
      <w:start w:val="1"/>
      <w:numFmt w:val="lowerRoman"/>
      <w:lvlText w:val="%3."/>
      <w:lvlJc w:val="right"/>
      <w:pPr>
        <w:tabs>
          <w:tab w:val="num" w:pos="1877"/>
        </w:tabs>
        <w:ind w:left="1877" w:hanging="180"/>
      </w:pPr>
    </w:lvl>
    <w:lvl w:ilvl="3" w:tplc="041F000F" w:tentative="1">
      <w:start w:val="1"/>
      <w:numFmt w:val="decimal"/>
      <w:lvlText w:val="%4."/>
      <w:lvlJc w:val="left"/>
      <w:pPr>
        <w:tabs>
          <w:tab w:val="num" w:pos="2597"/>
        </w:tabs>
        <w:ind w:left="2597" w:hanging="360"/>
      </w:pPr>
    </w:lvl>
    <w:lvl w:ilvl="4" w:tplc="041F0019" w:tentative="1">
      <w:start w:val="1"/>
      <w:numFmt w:val="lowerLetter"/>
      <w:lvlText w:val="%5."/>
      <w:lvlJc w:val="left"/>
      <w:pPr>
        <w:tabs>
          <w:tab w:val="num" w:pos="3317"/>
        </w:tabs>
        <w:ind w:left="3317" w:hanging="360"/>
      </w:pPr>
    </w:lvl>
    <w:lvl w:ilvl="5" w:tplc="041F001B" w:tentative="1">
      <w:start w:val="1"/>
      <w:numFmt w:val="lowerRoman"/>
      <w:lvlText w:val="%6."/>
      <w:lvlJc w:val="right"/>
      <w:pPr>
        <w:tabs>
          <w:tab w:val="num" w:pos="4037"/>
        </w:tabs>
        <w:ind w:left="4037" w:hanging="180"/>
      </w:pPr>
    </w:lvl>
    <w:lvl w:ilvl="6" w:tplc="041F000F" w:tentative="1">
      <w:start w:val="1"/>
      <w:numFmt w:val="decimal"/>
      <w:lvlText w:val="%7."/>
      <w:lvlJc w:val="left"/>
      <w:pPr>
        <w:tabs>
          <w:tab w:val="num" w:pos="4757"/>
        </w:tabs>
        <w:ind w:left="4757" w:hanging="360"/>
      </w:pPr>
    </w:lvl>
    <w:lvl w:ilvl="7" w:tplc="041F0019" w:tentative="1">
      <w:start w:val="1"/>
      <w:numFmt w:val="lowerLetter"/>
      <w:lvlText w:val="%8."/>
      <w:lvlJc w:val="left"/>
      <w:pPr>
        <w:tabs>
          <w:tab w:val="num" w:pos="5477"/>
        </w:tabs>
        <w:ind w:left="5477" w:hanging="360"/>
      </w:pPr>
    </w:lvl>
    <w:lvl w:ilvl="8" w:tplc="041F001B" w:tentative="1">
      <w:start w:val="1"/>
      <w:numFmt w:val="lowerRoman"/>
      <w:lvlText w:val="%9."/>
      <w:lvlJc w:val="right"/>
      <w:pPr>
        <w:tabs>
          <w:tab w:val="num" w:pos="6197"/>
        </w:tabs>
        <w:ind w:left="6197"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E"/>
    <w:rsid w:val="000B1439"/>
    <w:rsid w:val="000D04A5"/>
    <w:rsid w:val="00104579"/>
    <w:rsid w:val="00144ECA"/>
    <w:rsid w:val="00195FEB"/>
    <w:rsid w:val="001A20F0"/>
    <w:rsid w:val="002024FE"/>
    <w:rsid w:val="002618E3"/>
    <w:rsid w:val="00275727"/>
    <w:rsid w:val="002B66F4"/>
    <w:rsid w:val="002E54B8"/>
    <w:rsid w:val="0030364B"/>
    <w:rsid w:val="00330B28"/>
    <w:rsid w:val="00331203"/>
    <w:rsid w:val="004B7494"/>
    <w:rsid w:val="004F742E"/>
    <w:rsid w:val="00633137"/>
    <w:rsid w:val="006C38DE"/>
    <w:rsid w:val="006C551B"/>
    <w:rsid w:val="006F42BE"/>
    <w:rsid w:val="007126F4"/>
    <w:rsid w:val="00756473"/>
    <w:rsid w:val="008136D1"/>
    <w:rsid w:val="00855920"/>
    <w:rsid w:val="008E034E"/>
    <w:rsid w:val="00936492"/>
    <w:rsid w:val="009D6ADA"/>
    <w:rsid w:val="00A0594E"/>
    <w:rsid w:val="00A76582"/>
    <w:rsid w:val="00AE20DD"/>
    <w:rsid w:val="00B130FF"/>
    <w:rsid w:val="00B20541"/>
    <w:rsid w:val="00B31926"/>
    <w:rsid w:val="00BA3150"/>
    <w:rsid w:val="00BD6076"/>
    <w:rsid w:val="00BF4EE4"/>
    <w:rsid w:val="00BF5AAE"/>
    <w:rsid w:val="00D67B49"/>
    <w:rsid w:val="00DF6B8A"/>
    <w:rsid w:val="00E02E86"/>
    <w:rsid w:val="00E44A00"/>
    <w:rsid w:val="00EB4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0F0A"/>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AF2B-5FD8-4B94-A280-46CFC590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TÜLAY SELİM YÜCEL</cp:lastModifiedBy>
  <cp:revision>2</cp:revision>
  <dcterms:created xsi:type="dcterms:W3CDTF">2022-01-03T10:47:00Z</dcterms:created>
  <dcterms:modified xsi:type="dcterms:W3CDTF">2022-01-03T10:47:00Z</dcterms:modified>
</cp:coreProperties>
</file>