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7"/>
        <w:gridCol w:w="8303"/>
      </w:tblGrid>
      <w:tr w:rsidR="004B7494" w:rsidRPr="00D144D2" w:rsidTr="00195FEB">
        <w:trPr>
          <w:trHeight w:val="1351"/>
        </w:trPr>
        <w:tc>
          <w:tcPr>
            <w:tcW w:w="1537" w:type="dxa"/>
          </w:tcPr>
          <w:p w:rsidR="004B7494" w:rsidRPr="00D144D2" w:rsidRDefault="004B7494" w:rsidP="00D144D2">
            <w:pPr>
              <w:pStyle w:val="Balk2"/>
              <w:spacing w:before="120" w:after="120" w:line="360" w:lineRule="auto"/>
              <w:jc w:val="both"/>
              <w:rPr>
                <w:rFonts w:ascii="Times New Roman" w:hAnsi="Times New Roman" w:cs="Times New Roman"/>
                <w:b/>
                <w:color w:val="auto"/>
                <w:sz w:val="24"/>
                <w:szCs w:val="24"/>
              </w:rPr>
            </w:pPr>
            <w:r w:rsidRPr="00D144D2">
              <w:rPr>
                <w:rFonts w:ascii="Times New Roman" w:hAnsi="Times New Roman" w:cs="Times New Roman"/>
                <w:b/>
                <w:color w:val="auto"/>
                <w:sz w:val="24"/>
                <w:szCs w:val="24"/>
              </w:rPr>
              <w:t xml:space="preserve">SMT Temel İşlevi: </w:t>
            </w:r>
          </w:p>
        </w:tc>
        <w:tc>
          <w:tcPr>
            <w:tcW w:w="8303" w:type="dxa"/>
            <w:shd w:val="clear" w:color="auto" w:fill="auto"/>
          </w:tcPr>
          <w:p w:rsidR="0060617E" w:rsidRPr="00D144D2" w:rsidRDefault="0060617E" w:rsidP="00D144D2">
            <w:pPr>
              <w:pStyle w:val="ListeParagraf"/>
              <w:numPr>
                <w:ilvl w:val="0"/>
                <w:numId w:val="2"/>
              </w:numPr>
              <w:spacing w:before="120" w:after="120" w:line="360" w:lineRule="auto"/>
              <w:jc w:val="both"/>
              <w:rPr>
                <w:rFonts w:ascii="Times New Roman" w:hAnsi="Times New Roman" w:cs="Times New Roman"/>
                <w:sz w:val="24"/>
                <w:szCs w:val="24"/>
              </w:rPr>
            </w:pPr>
            <w:r w:rsidRPr="00D144D2">
              <w:rPr>
                <w:rFonts w:ascii="Times New Roman" w:hAnsi="Times New Roman" w:cs="Times New Roman"/>
                <w:sz w:val="24"/>
                <w:szCs w:val="24"/>
              </w:rPr>
              <w:t xml:space="preserve">Kalp yetmezliğine girmiş olan hastaların tedavisi için, ventriküler destek amacıyla kullanılmak üzere tasarlanmış olmalıdır. </w:t>
            </w:r>
          </w:p>
          <w:p w:rsidR="004B7494" w:rsidRPr="00D144D2" w:rsidRDefault="004B7494" w:rsidP="00D144D2">
            <w:pPr>
              <w:pStyle w:val="ListeParagraf"/>
              <w:spacing w:before="120" w:after="120" w:line="360" w:lineRule="auto"/>
              <w:ind w:left="360"/>
              <w:jc w:val="both"/>
              <w:rPr>
                <w:rFonts w:ascii="Times New Roman" w:hAnsi="Times New Roman" w:cs="Times New Roman"/>
                <w:sz w:val="24"/>
                <w:szCs w:val="24"/>
              </w:rPr>
            </w:pPr>
          </w:p>
        </w:tc>
      </w:tr>
      <w:tr w:rsidR="003510A3" w:rsidRPr="00D144D2" w:rsidTr="004B7494">
        <w:trPr>
          <w:trHeight w:val="1640"/>
        </w:trPr>
        <w:tc>
          <w:tcPr>
            <w:tcW w:w="1537" w:type="dxa"/>
          </w:tcPr>
          <w:p w:rsidR="003510A3" w:rsidRPr="00D144D2" w:rsidRDefault="003510A3" w:rsidP="00D144D2">
            <w:pPr>
              <w:pStyle w:val="Balk2"/>
              <w:spacing w:before="120" w:after="120" w:line="360" w:lineRule="auto"/>
              <w:jc w:val="both"/>
              <w:rPr>
                <w:rFonts w:ascii="Times New Roman" w:hAnsi="Times New Roman" w:cs="Times New Roman"/>
                <w:b/>
                <w:color w:val="auto"/>
                <w:sz w:val="24"/>
                <w:szCs w:val="24"/>
              </w:rPr>
            </w:pPr>
            <w:r w:rsidRPr="00D144D2">
              <w:rPr>
                <w:rFonts w:ascii="Times New Roman" w:hAnsi="Times New Roman" w:cs="Times New Roman"/>
                <w:b/>
                <w:color w:val="auto"/>
                <w:sz w:val="24"/>
                <w:szCs w:val="24"/>
              </w:rPr>
              <w:t xml:space="preserve">SM Malzeme Tanımlama Bilgileri: </w:t>
            </w:r>
          </w:p>
          <w:p w:rsidR="003510A3" w:rsidRPr="00D144D2" w:rsidRDefault="003510A3" w:rsidP="00D144D2">
            <w:pPr>
              <w:pStyle w:val="Balk2"/>
              <w:spacing w:before="120" w:after="120" w:line="360" w:lineRule="auto"/>
              <w:jc w:val="both"/>
              <w:rPr>
                <w:rFonts w:ascii="Times New Roman" w:hAnsi="Times New Roman" w:cs="Times New Roman"/>
                <w:b/>
                <w:color w:val="auto"/>
                <w:sz w:val="24"/>
                <w:szCs w:val="24"/>
              </w:rPr>
            </w:pPr>
          </w:p>
        </w:tc>
        <w:tc>
          <w:tcPr>
            <w:tcW w:w="8303" w:type="dxa"/>
            <w:shd w:val="clear" w:color="auto" w:fill="auto"/>
          </w:tcPr>
          <w:p w:rsidR="001A58D9" w:rsidRPr="00D144D2" w:rsidRDefault="001A58D9" w:rsidP="00D144D2">
            <w:pPr>
              <w:pStyle w:val="ListeParagraf"/>
              <w:numPr>
                <w:ilvl w:val="0"/>
                <w:numId w:val="2"/>
              </w:numPr>
              <w:spacing w:before="120" w:after="120" w:line="360" w:lineRule="auto"/>
              <w:jc w:val="both"/>
              <w:rPr>
                <w:rFonts w:ascii="Times New Roman" w:hAnsi="Times New Roman" w:cs="Times New Roman"/>
                <w:b/>
                <w:sz w:val="24"/>
                <w:szCs w:val="24"/>
              </w:rPr>
            </w:pPr>
            <w:r w:rsidRPr="00D144D2">
              <w:rPr>
                <w:rFonts w:ascii="Times New Roman" w:hAnsi="Times New Roman" w:cs="Times New Roman"/>
                <w:b/>
                <w:sz w:val="24"/>
                <w:szCs w:val="24"/>
              </w:rPr>
              <w:t>Ventrikül destek cihazı:</w:t>
            </w:r>
          </w:p>
          <w:p w:rsidR="0060617E" w:rsidRPr="00D144D2" w:rsidRDefault="0060617E" w:rsidP="00D144D2">
            <w:pPr>
              <w:pStyle w:val="ListeParagraf"/>
              <w:numPr>
                <w:ilvl w:val="1"/>
                <w:numId w:val="9"/>
              </w:numPr>
              <w:spacing w:before="120" w:after="120" w:line="360" w:lineRule="auto"/>
              <w:jc w:val="both"/>
              <w:rPr>
                <w:rFonts w:ascii="Times New Roman" w:hAnsi="Times New Roman" w:cs="Times New Roman"/>
                <w:sz w:val="24"/>
                <w:szCs w:val="24"/>
              </w:rPr>
            </w:pPr>
            <w:r w:rsidRPr="00D144D2">
              <w:rPr>
                <w:rFonts w:ascii="Times New Roman" w:hAnsi="Times New Roman" w:cs="Times New Roman"/>
                <w:sz w:val="24"/>
                <w:szCs w:val="24"/>
              </w:rPr>
              <w:t>Pompanın aort bağlantısını sağlayan 10mm</w:t>
            </w:r>
            <w:r w:rsidR="00281BFA" w:rsidRPr="00D144D2">
              <w:rPr>
                <w:rFonts w:ascii="Times New Roman" w:hAnsi="Times New Roman" w:cs="Times New Roman"/>
                <w:sz w:val="24"/>
                <w:szCs w:val="24"/>
              </w:rPr>
              <w:t xml:space="preserve"> veya 14mm</w:t>
            </w:r>
            <w:r w:rsidRPr="00D144D2">
              <w:rPr>
                <w:rFonts w:ascii="Times New Roman" w:hAnsi="Times New Roman" w:cs="Times New Roman"/>
                <w:sz w:val="24"/>
                <w:szCs w:val="24"/>
              </w:rPr>
              <w:t xml:space="preserve"> greft olmalıdır. </w:t>
            </w:r>
          </w:p>
          <w:p w:rsidR="0060617E" w:rsidRPr="00D144D2" w:rsidRDefault="0060617E" w:rsidP="00D144D2">
            <w:pPr>
              <w:pStyle w:val="ListeParagraf"/>
              <w:numPr>
                <w:ilvl w:val="1"/>
                <w:numId w:val="9"/>
              </w:numPr>
              <w:spacing w:before="120" w:after="120" w:line="360" w:lineRule="auto"/>
              <w:jc w:val="both"/>
              <w:rPr>
                <w:rFonts w:ascii="Times New Roman" w:hAnsi="Times New Roman" w:cs="Times New Roman"/>
                <w:sz w:val="24"/>
                <w:szCs w:val="24"/>
              </w:rPr>
            </w:pPr>
            <w:r w:rsidRPr="00D144D2">
              <w:rPr>
                <w:rFonts w:ascii="Times New Roman" w:hAnsi="Times New Roman" w:cs="Times New Roman"/>
                <w:sz w:val="24"/>
                <w:szCs w:val="24"/>
              </w:rPr>
              <w:t>Ventrikül ile pompa arasında mesafe kalmayacak şekilde implantasyona uygun olmalıdır.</w:t>
            </w:r>
          </w:p>
          <w:p w:rsidR="0060617E" w:rsidRPr="00D144D2" w:rsidRDefault="0060617E" w:rsidP="00D144D2">
            <w:pPr>
              <w:pStyle w:val="ListeParagraf"/>
              <w:numPr>
                <w:ilvl w:val="1"/>
                <w:numId w:val="9"/>
              </w:numPr>
              <w:spacing w:before="120" w:after="120" w:line="360" w:lineRule="auto"/>
              <w:jc w:val="both"/>
              <w:rPr>
                <w:rFonts w:ascii="Times New Roman" w:hAnsi="Times New Roman" w:cs="Times New Roman"/>
                <w:sz w:val="24"/>
                <w:szCs w:val="24"/>
              </w:rPr>
            </w:pPr>
            <w:r w:rsidRPr="00D144D2">
              <w:rPr>
                <w:rFonts w:ascii="Times New Roman" w:hAnsi="Times New Roman" w:cs="Times New Roman"/>
                <w:sz w:val="24"/>
                <w:szCs w:val="24"/>
              </w:rPr>
              <w:t xml:space="preserve">Pompa dakikada 10 litreye kadar dolaşım desteği sağlamalıdır. </w:t>
            </w:r>
          </w:p>
          <w:p w:rsidR="0060617E" w:rsidRPr="00D144D2" w:rsidRDefault="0060617E" w:rsidP="00D144D2">
            <w:pPr>
              <w:pStyle w:val="ListeParagraf"/>
              <w:numPr>
                <w:ilvl w:val="1"/>
                <w:numId w:val="9"/>
              </w:numPr>
              <w:spacing w:before="120" w:after="120" w:line="360" w:lineRule="auto"/>
              <w:jc w:val="both"/>
              <w:rPr>
                <w:rFonts w:ascii="Times New Roman" w:hAnsi="Times New Roman" w:cs="Times New Roman"/>
                <w:sz w:val="24"/>
                <w:szCs w:val="24"/>
              </w:rPr>
            </w:pPr>
            <w:r w:rsidRPr="00D144D2">
              <w:rPr>
                <w:rFonts w:ascii="Times New Roman" w:hAnsi="Times New Roman" w:cs="Times New Roman"/>
                <w:sz w:val="24"/>
                <w:szCs w:val="24"/>
              </w:rPr>
              <w:t xml:space="preserve">Pompa içerisindeki impeller kan içinde asılı biçimde temassız olarak tasarlanmış olmalıdır. </w:t>
            </w:r>
          </w:p>
          <w:p w:rsidR="0060617E" w:rsidRPr="00D144D2" w:rsidRDefault="0060617E" w:rsidP="00D144D2">
            <w:pPr>
              <w:pStyle w:val="ListeParagraf"/>
              <w:numPr>
                <w:ilvl w:val="1"/>
                <w:numId w:val="9"/>
              </w:numPr>
              <w:spacing w:before="120" w:after="120" w:line="360" w:lineRule="auto"/>
              <w:jc w:val="both"/>
              <w:rPr>
                <w:rFonts w:ascii="Times New Roman" w:hAnsi="Times New Roman" w:cs="Times New Roman"/>
                <w:sz w:val="24"/>
                <w:szCs w:val="24"/>
              </w:rPr>
            </w:pPr>
            <w:r w:rsidRPr="00D144D2">
              <w:rPr>
                <w:rFonts w:ascii="Times New Roman" w:hAnsi="Times New Roman" w:cs="Times New Roman"/>
                <w:sz w:val="24"/>
                <w:szCs w:val="24"/>
              </w:rPr>
              <w:t xml:space="preserve">Pompa hacmi en fazla 50cc olmalıdır. </w:t>
            </w:r>
          </w:p>
          <w:p w:rsidR="0060617E" w:rsidRPr="00D144D2" w:rsidRDefault="0060617E" w:rsidP="00D144D2">
            <w:pPr>
              <w:pStyle w:val="ListeParagraf"/>
              <w:numPr>
                <w:ilvl w:val="1"/>
                <w:numId w:val="9"/>
              </w:numPr>
              <w:spacing w:before="120" w:after="120" w:line="360" w:lineRule="auto"/>
              <w:jc w:val="both"/>
              <w:rPr>
                <w:rFonts w:ascii="Times New Roman" w:hAnsi="Times New Roman" w:cs="Times New Roman"/>
                <w:sz w:val="24"/>
                <w:szCs w:val="24"/>
              </w:rPr>
            </w:pPr>
            <w:r w:rsidRPr="00D144D2">
              <w:rPr>
                <w:rFonts w:ascii="Times New Roman" w:hAnsi="Times New Roman" w:cs="Times New Roman"/>
                <w:sz w:val="24"/>
                <w:szCs w:val="24"/>
              </w:rPr>
              <w:t xml:space="preserve">Pompa 160gr'dan ağır olmamalıdır. </w:t>
            </w:r>
          </w:p>
          <w:p w:rsidR="0060617E" w:rsidRPr="00D144D2" w:rsidRDefault="0060617E" w:rsidP="00D144D2">
            <w:pPr>
              <w:pStyle w:val="ListeParagraf"/>
              <w:numPr>
                <w:ilvl w:val="1"/>
                <w:numId w:val="9"/>
              </w:numPr>
              <w:spacing w:before="120" w:after="120" w:line="360" w:lineRule="auto"/>
              <w:jc w:val="both"/>
              <w:rPr>
                <w:rFonts w:ascii="Times New Roman" w:hAnsi="Times New Roman" w:cs="Times New Roman"/>
                <w:sz w:val="24"/>
                <w:szCs w:val="24"/>
              </w:rPr>
            </w:pPr>
            <w:r w:rsidRPr="00D144D2">
              <w:rPr>
                <w:rFonts w:ascii="Times New Roman" w:hAnsi="Times New Roman" w:cs="Times New Roman"/>
                <w:sz w:val="24"/>
                <w:szCs w:val="24"/>
              </w:rPr>
              <w:t>Uzun süreli desteğe uygun olmalıdır.</w:t>
            </w:r>
          </w:p>
          <w:p w:rsidR="0060617E" w:rsidRPr="00D144D2" w:rsidRDefault="0060617E" w:rsidP="00D144D2">
            <w:pPr>
              <w:pStyle w:val="ListeParagraf"/>
              <w:numPr>
                <w:ilvl w:val="1"/>
                <w:numId w:val="9"/>
              </w:numPr>
              <w:spacing w:before="120" w:after="120" w:line="360" w:lineRule="auto"/>
              <w:jc w:val="both"/>
              <w:rPr>
                <w:rFonts w:ascii="Times New Roman" w:hAnsi="Times New Roman" w:cs="Times New Roman"/>
                <w:sz w:val="24"/>
                <w:szCs w:val="24"/>
              </w:rPr>
            </w:pPr>
            <w:r w:rsidRPr="00D144D2">
              <w:rPr>
                <w:rFonts w:ascii="Times New Roman" w:hAnsi="Times New Roman" w:cs="Times New Roman"/>
                <w:sz w:val="24"/>
                <w:szCs w:val="24"/>
              </w:rPr>
              <w:t xml:space="preserve">Isınma yapmayacak ve iyi yıkama yapacak şekilde tasarlanmış olmalı, manyetik teknikle çalışmalıdır. </w:t>
            </w:r>
          </w:p>
          <w:p w:rsidR="0060617E" w:rsidRPr="00D144D2" w:rsidRDefault="0060617E" w:rsidP="00D144D2">
            <w:pPr>
              <w:pStyle w:val="ListeParagraf"/>
              <w:numPr>
                <w:ilvl w:val="1"/>
                <w:numId w:val="9"/>
              </w:numPr>
              <w:spacing w:before="120" w:after="120" w:line="360" w:lineRule="auto"/>
              <w:jc w:val="both"/>
              <w:rPr>
                <w:rFonts w:ascii="Times New Roman" w:hAnsi="Times New Roman" w:cs="Times New Roman"/>
                <w:sz w:val="24"/>
                <w:szCs w:val="24"/>
              </w:rPr>
            </w:pPr>
            <w:r w:rsidRPr="00D144D2">
              <w:rPr>
                <w:rFonts w:ascii="Times New Roman" w:hAnsi="Times New Roman" w:cs="Times New Roman"/>
                <w:sz w:val="24"/>
                <w:szCs w:val="24"/>
              </w:rPr>
              <w:t xml:space="preserve">Atan kalpte implante edilebilmelidir. </w:t>
            </w:r>
          </w:p>
          <w:p w:rsidR="0060617E" w:rsidRPr="00D144D2" w:rsidRDefault="0060617E" w:rsidP="00D144D2">
            <w:pPr>
              <w:pStyle w:val="ListeParagraf"/>
              <w:numPr>
                <w:ilvl w:val="1"/>
                <w:numId w:val="9"/>
              </w:numPr>
              <w:spacing w:before="120" w:after="120" w:line="360" w:lineRule="auto"/>
              <w:jc w:val="both"/>
              <w:rPr>
                <w:rFonts w:ascii="Times New Roman" w:hAnsi="Times New Roman" w:cs="Times New Roman"/>
                <w:sz w:val="24"/>
                <w:szCs w:val="24"/>
              </w:rPr>
            </w:pPr>
            <w:r w:rsidRPr="00D144D2">
              <w:rPr>
                <w:rFonts w:ascii="Times New Roman" w:hAnsi="Times New Roman" w:cs="Times New Roman"/>
                <w:sz w:val="24"/>
                <w:szCs w:val="24"/>
              </w:rPr>
              <w:t xml:space="preserve">Geleneksel sternum cerrahisi yöntemi ile implante edilebilmelidir. </w:t>
            </w:r>
          </w:p>
          <w:p w:rsidR="0060617E" w:rsidRPr="00D144D2" w:rsidRDefault="0060617E" w:rsidP="00D144D2">
            <w:pPr>
              <w:pStyle w:val="ListeParagraf"/>
              <w:numPr>
                <w:ilvl w:val="1"/>
                <w:numId w:val="9"/>
              </w:numPr>
              <w:spacing w:before="120" w:after="120" w:line="360" w:lineRule="auto"/>
              <w:jc w:val="both"/>
              <w:rPr>
                <w:rFonts w:ascii="Times New Roman" w:hAnsi="Times New Roman" w:cs="Times New Roman"/>
                <w:sz w:val="24"/>
                <w:szCs w:val="24"/>
              </w:rPr>
            </w:pPr>
            <w:r w:rsidRPr="00D144D2">
              <w:rPr>
                <w:rFonts w:ascii="Times New Roman" w:hAnsi="Times New Roman" w:cs="Times New Roman"/>
                <w:sz w:val="24"/>
                <w:szCs w:val="24"/>
              </w:rPr>
              <w:t xml:space="preserve">Sol torakotomi yöntemi ile implante edilebilmelidir. </w:t>
            </w:r>
          </w:p>
          <w:p w:rsidR="0060617E" w:rsidRPr="00D144D2" w:rsidRDefault="0060617E" w:rsidP="00D144D2">
            <w:pPr>
              <w:pStyle w:val="ListeParagraf"/>
              <w:numPr>
                <w:ilvl w:val="1"/>
                <w:numId w:val="9"/>
              </w:numPr>
              <w:spacing w:before="120" w:after="120" w:line="360" w:lineRule="auto"/>
              <w:jc w:val="both"/>
              <w:rPr>
                <w:rFonts w:ascii="Times New Roman" w:hAnsi="Times New Roman" w:cs="Times New Roman"/>
                <w:sz w:val="24"/>
                <w:szCs w:val="24"/>
              </w:rPr>
            </w:pPr>
            <w:r w:rsidRPr="00D144D2">
              <w:rPr>
                <w:rFonts w:ascii="Times New Roman" w:hAnsi="Times New Roman" w:cs="Times New Roman"/>
                <w:sz w:val="24"/>
                <w:szCs w:val="24"/>
              </w:rPr>
              <w:t xml:space="preserve">Vücut içine yerleşime sahip olmalıdır. </w:t>
            </w:r>
          </w:p>
          <w:p w:rsidR="0060617E" w:rsidRPr="00D144D2" w:rsidRDefault="0060617E" w:rsidP="00D144D2">
            <w:pPr>
              <w:pStyle w:val="ListeParagraf"/>
              <w:numPr>
                <w:ilvl w:val="1"/>
                <w:numId w:val="9"/>
              </w:numPr>
              <w:spacing w:before="120" w:after="120" w:line="360" w:lineRule="auto"/>
              <w:jc w:val="both"/>
              <w:rPr>
                <w:rFonts w:ascii="Times New Roman" w:hAnsi="Times New Roman" w:cs="Times New Roman"/>
                <w:sz w:val="24"/>
                <w:szCs w:val="24"/>
              </w:rPr>
            </w:pPr>
            <w:r w:rsidRPr="00D144D2">
              <w:rPr>
                <w:rFonts w:ascii="Times New Roman" w:hAnsi="Times New Roman" w:cs="Times New Roman"/>
                <w:sz w:val="24"/>
                <w:szCs w:val="24"/>
              </w:rPr>
              <w:t>Vücut içine yerleşimde pompa cebine ihtiyaç duymamalıdır. Perikardiyal boşluğa yerleştirilebilmelidir.</w:t>
            </w:r>
          </w:p>
          <w:p w:rsidR="0060617E" w:rsidRPr="00D144D2" w:rsidRDefault="0060617E" w:rsidP="00D144D2">
            <w:pPr>
              <w:pStyle w:val="ListeParagraf"/>
              <w:numPr>
                <w:ilvl w:val="1"/>
                <w:numId w:val="9"/>
              </w:numPr>
              <w:spacing w:before="120" w:after="120" w:line="360" w:lineRule="auto"/>
              <w:jc w:val="both"/>
              <w:rPr>
                <w:rFonts w:ascii="Times New Roman" w:hAnsi="Times New Roman" w:cs="Times New Roman"/>
                <w:sz w:val="24"/>
                <w:szCs w:val="24"/>
              </w:rPr>
            </w:pPr>
            <w:r w:rsidRPr="00D144D2">
              <w:rPr>
                <w:rFonts w:ascii="Times New Roman" w:hAnsi="Times New Roman" w:cs="Times New Roman"/>
                <w:sz w:val="24"/>
                <w:szCs w:val="24"/>
              </w:rPr>
              <w:t>Sternum ve omurga arasıyla perikardiyal mesafenin uygun olmadığı hastalarda, sağ ventriküle herhangi bir bası yapmaksızın kullanılabilir olmalıdır.</w:t>
            </w:r>
          </w:p>
          <w:p w:rsidR="0060617E" w:rsidRPr="00D144D2" w:rsidRDefault="0060617E" w:rsidP="00D144D2">
            <w:pPr>
              <w:pStyle w:val="ListeParagraf"/>
              <w:numPr>
                <w:ilvl w:val="1"/>
                <w:numId w:val="9"/>
              </w:numPr>
              <w:spacing w:before="120" w:after="120" w:line="360" w:lineRule="auto"/>
              <w:jc w:val="both"/>
              <w:rPr>
                <w:rFonts w:ascii="Times New Roman" w:hAnsi="Times New Roman" w:cs="Times New Roman"/>
                <w:sz w:val="24"/>
                <w:szCs w:val="24"/>
              </w:rPr>
            </w:pPr>
            <w:r w:rsidRPr="00D144D2">
              <w:rPr>
                <w:rFonts w:ascii="Times New Roman" w:hAnsi="Times New Roman" w:cs="Times New Roman"/>
                <w:sz w:val="24"/>
                <w:szCs w:val="24"/>
              </w:rPr>
              <w:t>Pompa küçük olmalı ve sessiz çalışmalıdır.</w:t>
            </w:r>
          </w:p>
          <w:p w:rsidR="0060617E" w:rsidRPr="00D144D2" w:rsidRDefault="0060617E" w:rsidP="00D144D2">
            <w:pPr>
              <w:pStyle w:val="ListeParagraf"/>
              <w:spacing w:before="120" w:after="120" w:line="360" w:lineRule="auto"/>
              <w:jc w:val="both"/>
              <w:rPr>
                <w:rFonts w:ascii="Times New Roman" w:hAnsi="Times New Roman" w:cs="Times New Roman"/>
                <w:sz w:val="24"/>
                <w:szCs w:val="24"/>
              </w:rPr>
            </w:pPr>
          </w:p>
          <w:p w:rsidR="0060617E" w:rsidRPr="00D144D2" w:rsidRDefault="0060617E" w:rsidP="00D144D2">
            <w:pPr>
              <w:spacing w:before="120" w:after="120" w:line="360" w:lineRule="auto"/>
              <w:jc w:val="both"/>
              <w:rPr>
                <w:rFonts w:ascii="Times New Roman" w:hAnsi="Times New Roman" w:cs="Times New Roman"/>
                <w:sz w:val="24"/>
                <w:szCs w:val="24"/>
              </w:rPr>
            </w:pPr>
          </w:p>
        </w:tc>
      </w:tr>
      <w:tr w:rsidR="003510A3" w:rsidRPr="00D144D2" w:rsidTr="004B7494">
        <w:trPr>
          <w:trHeight w:val="1640"/>
        </w:trPr>
        <w:tc>
          <w:tcPr>
            <w:tcW w:w="1537" w:type="dxa"/>
          </w:tcPr>
          <w:p w:rsidR="001A58D9" w:rsidRPr="00D144D2" w:rsidRDefault="001A58D9" w:rsidP="00D144D2">
            <w:pPr>
              <w:pStyle w:val="Balk2"/>
              <w:spacing w:before="120" w:after="120" w:line="360" w:lineRule="auto"/>
              <w:jc w:val="both"/>
              <w:rPr>
                <w:rFonts w:ascii="Times New Roman" w:hAnsi="Times New Roman" w:cs="Times New Roman"/>
                <w:b/>
                <w:color w:val="auto"/>
                <w:sz w:val="24"/>
                <w:szCs w:val="24"/>
              </w:rPr>
            </w:pPr>
            <w:r w:rsidRPr="00D144D2">
              <w:rPr>
                <w:rFonts w:ascii="Times New Roman" w:hAnsi="Times New Roman" w:cs="Times New Roman"/>
                <w:b/>
                <w:color w:val="auto"/>
                <w:sz w:val="24"/>
                <w:szCs w:val="24"/>
              </w:rPr>
              <w:lastRenderedPageBreak/>
              <w:t xml:space="preserve">SM Malzeme Tanımlama Bilgileri: </w:t>
            </w:r>
          </w:p>
          <w:p w:rsidR="003510A3" w:rsidRPr="00D144D2" w:rsidRDefault="003510A3" w:rsidP="00D144D2">
            <w:pPr>
              <w:pStyle w:val="Balk2"/>
              <w:spacing w:before="120" w:after="120" w:line="360" w:lineRule="auto"/>
              <w:jc w:val="both"/>
              <w:rPr>
                <w:rFonts w:ascii="Times New Roman" w:hAnsi="Times New Roman" w:cs="Times New Roman"/>
                <w:b/>
                <w:color w:val="auto"/>
                <w:sz w:val="24"/>
                <w:szCs w:val="24"/>
              </w:rPr>
            </w:pPr>
          </w:p>
        </w:tc>
        <w:tc>
          <w:tcPr>
            <w:tcW w:w="8303" w:type="dxa"/>
            <w:shd w:val="clear" w:color="auto" w:fill="auto"/>
          </w:tcPr>
          <w:p w:rsidR="001A58D9" w:rsidRPr="00D144D2" w:rsidRDefault="001A58D9" w:rsidP="00D144D2">
            <w:pPr>
              <w:pStyle w:val="ListeParagraf"/>
              <w:numPr>
                <w:ilvl w:val="0"/>
                <w:numId w:val="2"/>
              </w:numPr>
              <w:spacing w:before="120" w:after="120" w:line="360" w:lineRule="auto"/>
              <w:jc w:val="both"/>
              <w:rPr>
                <w:rFonts w:ascii="Times New Roman" w:hAnsi="Times New Roman" w:cs="Times New Roman"/>
                <w:b/>
                <w:sz w:val="24"/>
                <w:szCs w:val="24"/>
              </w:rPr>
            </w:pPr>
            <w:r w:rsidRPr="00D144D2">
              <w:rPr>
                <w:rFonts w:ascii="Times New Roman" w:hAnsi="Times New Roman" w:cs="Times New Roman"/>
                <w:b/>
                <w:sz w:val="24"/>
                <w:szCs w:val="24"/>
              </w:rPr>
              <w:t>Ventrikül destek cihazı:</w:t>
            </w:r>
          </w:p>
          <w:p w:rsidR="00D512A9" w:rsidRPr="00D144D2" w:rsidRDefault="00D512A9" w:rsidP="00D144D2">
            <w:pPr>
              <w:pStyle w:val="ListeParagraf"/>
              <w:numPr>
                <w:ilvl w:val="0"/>
                <w:numId w:val="11"/>
              </w:numPr>
              <w:spacing w:before="120" w:after="120" w:line="360" w:lineRule="auto"/>
              <w:jc w:val="both"/>
              <w:rPr>
                <w:rFonts w:ascii="Times New Roman" w:hAnsi="Times New Roman" w:cs="Times New Roman"/>
                <w:sz w:val="24"/>
                <w:szCs w:val="24"/>
              </w:rPr>
            </w:pPr>
            <w:r w:rsidRPr="00D144D2">
              <w:rPr>
                <w:rFonts w:ascii="Times New Roman" w:hAnsi="Times New Roman" w:cs="Times New Roman"/>
                <w:sz w:val="24"/>
                <w:szCs w:val="24"/>
              </w:rPr>
              <w:t xml:space="preserve">Sistem, ileri, refrakter kalp yetmezliği olan hastalara uzun süreli hemodinamik destek sağlayabilmelidir. Sistem miyokardiyal iyileşme için veya kalp transplantasyonuna köprü olmak üzere geçici destek veya kalıcı bir tedavi olmak üzere uzun dönem destek sağlayacak yapıda olmalıdır. </w:t>
            </w:r>
          </w:p>
          <w:p w:rsidR="00D512A9" w:rsidRPr="00D144D2" w:rsidRDefault="00D512A9" w:rsidP="00D144D2">
            <w:pPr>
              <w:pStyle w:val="ListeParagraf"/>
              <w:numPr>
                <w:ilvl w:val="0"/>
                <w:numId w:val="11"/>
              </w:numPr>
              <w:spacing w:before="120" w:after="120" w:line="360" w:lineRule="auto"/>
              <w:jc w:val="both"/>
              <w:rPr>
                <w:rFonts w:ascii="Times New Roman" w:hAnsi="Times New Roman" w:cs="Times New Roman"/>
                <w:sz w:val="24"/>
                <w:szCs w:val="24"/>
              </w:rPr>
            </w:pPr>
            <w:r w:rsidRPr="00D144D2">
              <w:rPr>
                <w:rFonts w:ascii="Times New Roman" w:hAnsi="Times New Roman" w:cs="Times New Roman"/>
                <w:sz w:val="24"/>
                <w:szCs w:val="24"/>
              </w:rPr>
              <w:t xml:space="preserve">Sistem, hastanede ve hastane dışında kullanıma uygun olmalıdır. </w:t>
            </w:r>
          </w:p>
          <w:p w:rsidR="00D512A9" w:rsidRPr="00D144D2" w:rsidRDefault="00D512A9" w:rsidP="00D144D2">
            <w:pPr>
              <w:pStyle w:val="ListeParagraf"/>
              <w:numPr>
                <w:ilvl w:val="0"/>
                <w:numId w:val="11"/>
              </w:numPr>
              <w:spacing w:before="120" w:after="120" w:line="360" w:lineRule="auto"/>
              <w:jc w:val="both"/>
              <w:rPr>
                <w:rFonts w:ascii="Times New Roman" w:hAnsi="Times New Roman" w:cs="Times New Roman"/>
                <w:sz w:val="24"/>
                <w:szCs w:val="24"/>
              </w:rPr>
            </w:pPr>
            <w:r w:rsidRPr="00D144D2">
              <w:rPr>
                <w:rFonts w:ascii="Times New Roman" w:hAnsi="Times New Roman" w:cs="Times New Roman"/>
                <w:sz w:val="24"/>
                <w:szCs w:val="24"/>
              </w:rPr>
              <w:t xml:space="preserve">Sistem, son dönem kalp yetmezliği hastalarında kalp transplantasyonuna köpürüleme için geçici destek (Bridge to Transplant) ve kalıcı hedef terapisi (Destination Therapy) olarak kullanılabilmelidir. </w:t>
            </w:r>
          </w:p>
          <w:p w:rsidR="00D512A9" w:rsidRPr="00D144D2" w:rsidRDefault="00D512A9" w:rsidP="00D144D2">
            <w:pPr>
              <w:pStyle w:val="ListeParagraf"/>
              <w:numPr>
                <w:ilvl w:val="0"/>
                <w:numId w:val="11"/>
              </w:numPr>
              <w:spacing w:before="120" w:after="120" w:line="360" w:lineRule="auto"/>
              <w:jc w:val="both"/>
              <w:rPr>
                <w:rFonts w:ascii="Times New Roman" w:hAnsi="Times New Roman" w:cs="Times New Roman"/>
                <w:sz w:val="24"/>
                <w:szCs w:val="24"/>
              </w:rPr>
            </w:pPr>
            <w:r w:rsidRPr="00D144D2">
              <w:rPr>
                <w:rFonts w:ascii="Times New Roman" w:hAnsi="Times New Roman" w:cs="Times New Roman"/>
                <w:sz w:val="24"/>
                <w:szCs w:val="24"/>
              </w:rPr>
              <w:t xml:space="preserve">Sistemin içindeki ventrikül destek pompası santrifügal akışlı, döner yapıda olmalı ve dakikada 10 litreye kadar kan akışı üretebilmelidir. </w:t>
            </w:r>
          </w:p>
          <w:p w:rsidR="00D512A9" w:rsidRPr="00D144D2" w:rsidRDefault="00D512A9" w:rsidP="00D144D2">
            <w:pPr>
              <w:pStyle w:val="ListeParagraf"/>
              <w:numPr>
                <w:ilvl w:val="0"/>
                <w:numId w:val="11"/>
              </w:numPr>
              <w:spacing w:before="120" w:after="120" w:line="360" w:lineRule="auto"/>
              <w:jc w:val="both"/>
              <w:rPr>
                <w:rFonts w:ascii="Times New Roman" w:hAnsi="Times New Roman" w:cs="Times New Roman"/>
                <w:sz w:val="24"/>
                <w:szCs w:val="24"/>
              </w:rPr>
            </w:pPr>
            <w:r w:rsidRPr="00D144D2">
              <w:rPr>
                <w:rFonts w:ascii="Times New Roman" w:hAnsi="Times New Roman" w:cs="Times New Roman"/>
                <w:sz w:val="24"/>
                <w:szCs w:val="24"/>
              </w:rPr>
              <w:t xml:space="preserve">Pompanın implantasyonunda abdominal cep oluşturulmasına ihtiyaç duyulmamalı ve pompa ventrikül apeksi ile diyafram arasında perikardiyal boşluğa yerleştirilebilmelidir. </w:t>
            </w:r>
          </w:p>
          <w:p w:rsidR="00D512A9" w:rsidRPr="00D144D2" w:rsidRDefault="00D512A9" w:rsidP="00D144D2">
            <w:pPr>
              <w:pStyle w:val="ListeParagraf"/>
              <w:numPr>
                <w:ilvl w:val="0"/>
                <w:numId w:val="11"/>
              </w:numPr>
              <w:spacing w:before="120" w:after="120" w:line="360" w:lineRule="auto"/>
              <w:jc w:val="both"/>
              <w:rPr>
                <w:rFonts w:ascii="Times New Roman" w:hAnsi="Times New Roman" w:cs="Times New Roman"/>
                <w:sz w:val="24"/>
                <w:szCs w:val="24"/>
              </w:rPr>
            </w:pPr>
            <w:r w:rsidRPr="00D144D2">
              <w:rPr>
                <w:rFonts w:ascii="Times New Roman" w:hAnsi="Times New Roman" w:cs="Times New Roman"/>
                <w:sz w:val="24"/>
                <w:szCs w:val="24"/>
              </w:rPr>
              <w:t xml:space="preserve">Pompanın içindeki rotor tam manyetik yükseltme teknolojisi sayesinde tamamen (aktif olarak) asılı kalmalıdır. </w:t>
            </w:r>
          </w:p>
          <w:p w:rsidR="00D512A9" w:rsidRPr="00D144D2" w:rsidRDefault="00D512A9" w:rsidP="00D144D2">
            <w:pPr>
              <w:pStyle w:val="ListeParagraf"/>
              <w:numPr>
                <w:ilvl w:val="0"/>
                <w:numId w:val="11"/>
              </w:numPr>
              <w:spacing w:before="120" w:after="120" w:line="360" w:lineRule="auto"/>
              <w:jc w:val="both"/>
              <w:rPr>
                <w:rFonts w:ascii="Times New Roman" w:hAnsi="Times New Roman" w:cs="Times New Roman"/>
                <w:sz w:val="24"/>
                <w:szCs w:val="24"/>
              </w:rPr>
            </w:pPr>
            <w:r w:rsidRPr="00D144D2">
              <w:rPr>
                <w:rFonts w:ascii="Times New Roman" w:hAnsi="Times New Roman" w:cs="Times New Roman"/>
                <w:sz w:val="24"/>
                <w:szCs w:val="24"/>
              </w:rPr>
              <w:t xml:space="preserve">Cihazın giriş kanülünün iç ve dış yüzeyleri ve pompanın kanla temas eden iç yüzeyleri sinterlenmiş titanyum olmalıdır. </w:t>
            </w:r>
          </w:p>
          <w:p w:rsidR="00D512A9" w:rsidRPr="00D144D2" w:rsidRDefault="00D512A9" w:rsidP="00D144D2">
            <w:pPr>
              <w:pStyle w:val="ListeParagraf"/>
              <w:numPr>
                <w:ilvl w:val="0"/>
                <w:numId w:val="11"/>
              </w:numPr>
              <w:spacing w:before="120" w:after="120" w:line="360" w:lineRule="auto"/>
              <w:jc w:val="both"/>
              <w:rPr>
                <w:rFonts w:ascii="Times New Roman" w:hAnsi="Times New Roman" w:cs="Times New Roman"/>
                <w:sz w:val="24"/>
                <w:szCs w:val="24"/>
              </w:rPr>
            </w:pPr>
            <w:r w:rsidRPr="00D144D2">
              <w:rPr>
                <w:rFonts w:ascii="Times New Roman" w:hAnsi="Times New Roman" w:cs="Times New Roman"/>
                <w:sz w:val="24"/>
                <w:szCs w:val="24"/>
              </w:rPr>
              <w:t xml:space="preserve">Cihaz sürekli akış sırasında her 2 saniyede bir yapay pulsatilite yaratabilir yapıda olmalı ve bu sayede pompanın yıkamasını desteklemeli ve staz alanlarını azaltmalıdır. </w:t>
            </w:r>
          </w:p>
          <w:p w:rsidR="00D512A9" w:rsidRPr="00D144D2" w:rsidRDefault="00D512A9" w:rsidP="00D144D2">
            <w:pPr>
              <w:pStyle w:val="ListeParagraf"/>
              <w:numPr>
                <w:ilvl w:val="0"/>
                <w:numId w:val="11"/>
              </w:numPr>
              <w:spacing w:before="120" w:after="120" w:line="360" w:lineRule="auto"/>
              <w:jc w:val="both"/>
              <w:rPr>
                <w:rFonts w:ascii="Times New Roman" w:hAnsi="Times New Roman" w:cs="Times New Roman"/>
                <w:sz w:val="24"/>
                <w:szCs w:val="24"/>
              </w:rPr>
            </w:pPr>
            <w:r w:rsidRPr="00D144D2">
              <w:rPr>
                <w:rFonts w:ascii="Times New Roman" w:hAnsi="Times New Roman" w:cs="Times New Roman"/>
                <w:sz w:val="24"/>
                <w:szCs w:val="24"/>
              </w:rPr>
              <w:t xml:space="preserve">Cihazın sistem kumandasına giden perkütan hattının apeks tarafındaki kısmı enfeksiyon olasılığını azaltmak amacıyla doku büyümesini teşvik edecek dokuma polyester ile kaplı olmalıdır. </w:t>
            </w:r>
          </w:p>
          <w:p w:rsidR="00D512A9" w:rsidRPr="00D144D2" w:rsidRDefault="00D512A9" w:rsidP="00D144D2">
            <w:pPr>
              <w:pStyle w:val="ListeParagraf"/>
              <w:numPr>
                <w:ilvl w:val="0"/>
                <w:numId w:val="11"/>
              </w:numPr>
              <w:spacing w:before="120" w:after="120" w:line="360" w:lineRule="auto"/>
              <w:jc w:val="both"/>
              <w:rPr>
                <w:rFonts w:ascii="Times New Roman" w:hAnsi="Times New Roman" w:cs="Times New Roman"/>
                <w:sz w:val="24"/>
                <w:szCs w:val="24"/>
              </w:rPr>
            </w:pPr>
            <w:r w:rsidRPr="00D144D2">
              <w:rPr>
                <w:rFonts w:ascii="Times New Roman" w:hAnsi="Times New Roman" w:cs="Times New Roman"/>
                <w:sz w:val="24"/>
                <w:szCs w:val="24"/>
              </w:rPr>
              <w:t>Cihazın perkütan hattı modüler yapıda olmalı vücut dışında kalan kısmı hasar gördüğünde yenisi ile ameliyatsız olarak değiştirilebilir yapıda olmalıdır.</w:t>
            </w:r>
          </w:p>
          <w:p w:rsidR="00D512A9" w:rsidRPr="00D144D2" w:rsidRDefault="00D512A9" w:rsidP="00D144D2">
            <w:pPr>
              <w:pStyle w:val="ListeParagraf"/>
              <w:numPr>
                <w:ilvl w:val="0"/>
                <w:numId w:val="11"/>
              </w:numPr>
              <w:spacing w:before="120" w:after="120" w:line="360" w:lineRule="auto"/>
              <w:jc w:val="both"/>
              <w:rPr>
                <w:rFonts w:ascii="Times New Roman" w:hAnsi="Times New Roman" w:cs="Times New Roman"/>
                <w:sz w:val="24"/>
                <w:szCs w:val="24"/>
              </w:rPr>
            </w:pPr>
            <w:r w:rsidRPr="00D144D2">
              <w:rPr>
                <w:rFonts w:ascii="Times New Roman" w:hAnsi="Times New Roman" w:cs="Times New Roman"/>
                <w:sz w:val="24"/>
                <w:szCs w:val="24"/>
              </w:rPr>
              <w:t xml:space="preserve">Cihazın çıkış grefti jelatin emdirilmiş örgü polyesterden üretilmiş sızdırmaz yapıda ve 14mm çapında olmalıdır. </w:t>
            </w:r>
          </w:p>
          <w:p w:rsidR="00D512A9" w:rsidRPr="00D144D2" w:rsidRDefault="00D512A9" w:rsidP="00D144D2">
            <w:pPr>
              <w:pStyle w:val="ListeParagraf"/>
              <w:numPr>
                <w:ilvl w:val="0"/>
                <w:numId w:val="11"/>
              </w:numPr>
              <w:spacing w:before="120" w:after="120" w:line="360" w:lineRule="auto"/>
              <w:jc w:val="both"/>
              <w:rPr>
                <w:rFonts w:ascii="Times New Roman" w:hAnsi="Times New Roman" w:cs="Times New Roman"/>
                <w:sz w:val="24"/>
                <w:szCs w:val="24"/>
              </w:rPr>
            </w:pPr>
            <w:r w:rsidRPr="00D144D2">
              <w:rPr>
                <w:rFonts w:ascii="Times New Roman" w:hAnsi="Times New Roman" w:cs="Times New Roman"/>
                <w:sz w:val="24"/>
                <w:szCs w:val="24"/>
              </w:rPr>
              <w:t xml:space="preserve">Cihaz ile birlikte 14 Volt'luk Li-Ion pil seti verilecektir. Pillerin üzerinde şarj seviyesi göstergesi olmalı ve tek tek ağırlıkları 0,50kg'ı geçmemelidir. </w:t>
            </w:r>
          </w:p>
          <w:p w:rsidR="009C4EB2" w:rsidRPr="00D144D2" w:rsidRDefault="009C4EB2" w:rsidP="00D144D2">
            <w:pPr>
              <w:pStyle w:val="ListeParagraf"/>
              <w:spacing w:before="120" w:after="120" w:line="360" w:lineRule="auto"/>
              <w:ind w:left="357"/>
              <w:jc w:val="both"/>
              <w:rPr>
                <w:rFonts w:ascii="Times New Roman" w:hAnsi="Times New Roman" w:cs="Times New Roman"/>
                <w:sz w:val="24"/>
                <w:szCs w:val="24"/>
              </w:rPr>
            </w:pPr>
          </w:p>
        </w:tc>
      </w:tr>
      <w:tr w:rsidR="003510A3" w:rsidRPr="00D144D2" w:rsidTr="004B7494">
        <w:trPr>
          <w:trHeight w:val="1640"/>
        </w:trPr>
        <w:tc>
          <w:tcPr>
            <w:tcW w:w="1537" w:type="dxa"/>
          </w:tcPr>
          <w:p w:rsidR="001A58D9" w:rsidRPr="00D144D2" w:rsidRDefault="001A58D9" w:rsidP="00D144D2">
            <w:pPr>
              <w:pStyle w:val="Balk2"/>
              <w:spacing w:before="120" w:after="120" w:line="360" w:lineRule="auto"/>
              <w:jc w:val="both"/>
              <w:rPr>
                <w:rFonts w:ascii="Times New Roman" w:hAnsi="Times New Roman" w:cs="Times New Roman"/>
                <w:b/>
                <w:color w:val="auto"/>
                <w:sz w:val="24"/>
                <w:szCs w:val="24"/>
              </w:rPr>
            </w:pPr>
            <w:r w:rsidRPr="00D144D2">
              <w:rPr>
                <w:rFonts w:ascii="Times New Roman" w:hAnsi="Times New Roman" w:cs="Times New Roman"/>
                <w:b/>
                <w:color w:val="auto"/>
                <w:sz w:val="24"/>
                <w:szCs w:val="24"/>
              </w:rPr>
              <w:lastRenderedPageBreak/>
              <w:t xml:space="preserve">SM Malzeme Tanımlama Bilgileri: </w:t>
            </w:r>
          </w:p>
          <w:p w:rsidR="003510A3" w:rsidRPr="00D144D2" w:rsidRDefault="003510A3" w:rsidP="00D144D2">
            <w:pPr>
              <w:pStyle w:val="Balk2"/>
              <w:spacing w:before="120" w:after="120" w:line="360" w:lineRule="auto"/>
              <w:jc w:val="both"/>
              <w:rPr>
                <w:rFonts w:ascii="Times New Roman" w:hAnsi="Times New Roman" w:cs="Times New Roman"/>
                <w:b/>
                <w:color w:val="auto"/>
                <w:sz w:val="24"/>
                <w:szCs w:val="24"/>
              </w:rPr>
            </w:pPr>
          </w:p>
        </w:tc>
        <w:tc>
          <w:tcPr>
            <w:tcW w:w="8303" w:type="dxa"/>
            <w:shd w:val="clear" w:color="auto" w:fill="auto"/>
          </w:tcPr>
          <w:p w:rsidR="00D512A9" w:rsidRPr="00D144D2" w:rsidRDefault="001A58D9" w:rsidP="00D144D2">
            <w:pPr>
              <w:pStyle w:val="ListeParagraf"/>
              <w:numPr>
                <w:ilvl w:val="0"/>
                <w:numId w:val="2"/>
              </w:numPr>
              <w:spacing w:before="120" w:after="120" w:line="360" w:lineRule="auto"/>
              <w:jc w:val="both"/>
              <w:rPr>
                <w:rFonts w:ascii="Times New Roman" w:hAnsi="Times New Roman" w:cs="Times New Roman"/>
                <w:b/>
                <w:sz w:val="24"/>
                <w:szCs w:val="24"/>
              </w:rPr>
            </w:pPr>
            <w:r w:rsidRPr="00D144D2">
              <w:rPr>
                <w:rFonts w:ascii="Times New Roman" w:hAnsi="Times New Roman" w:cs="Times New Roman"/>
                <w:b/>
                <w:sz w:val="24"/>
                <w:szCs w:val="24"/>
              </w:rPr>
              <w:t>Ventrikül destek cihazı:</w:t>
            </w:r>
          </w:p>
          <w:p w:rsidR="00D512A9" w:rsidRPr="00D144D2" w:rsidRDefault="00D512A9" w:rsidP="00D144D2">
            <w:pPr>
              <w:pStyle w:val="ListeParagraf"/>
              <w:numPr>
                <w:ilvl w:val="0"/>
                <w:numId w:val="13"/>
              </w:numPr>
              <w:spacing w:before="120" w:after="120" w:line="360" w:lineRule="auto"/>
              <w:jc w:val="both"/>
              <w:rPr>
                <w:rFonts w:ascii="Times New Roman" w:hAnsi="Times New Roman" w:cs="Times New Roman"/>
                <w:sz w:val="24"/>
                <w:szCs w:val="24"/>
              </w:rPr>
            </w:pPr>
            <w:r w:rsidRPr="00D144D2">
              <w:rPr>
                <w:rFonts w:ascii="Times New Roman" w:hAnsi="Times New Roman" w:cs="Times New Roman"/>
                <w:sz w:val="24"/>
                <w:szCs w:val="24"/>
              </w:rPr>
              <w:t xml:space="preserve">Sistem, refrakter sol ventriküler kalp yetmezliği son aşamada olan hastalara geçici destek sağlayarak kalp transplantasyonuna köprü olmak üzere veya miyokardiyal iyileşme için veya da kalıcı bir tedavi olmak üzere hemodinamik destek sağlayacak yapıda olmalıdır. </w:t>
            </w:r>
          </w:p>
          <w:p w:rsidR="00D512A9" w:rsidRPr="00D144D2" w:rsidRDefault="00D512A9" w:rsidP="00D144D2">
            <w:pPr>
              <w:pStyle w:val="ListeParagraf"/>
              <w:numPr>
                <w:ilvl w:val="0"/>
                <w:numId w:val="13"/>
              </w:numPr>
              <w:spacing w:before="120" w:after="120" w:line="360" w:lineRule="auto"/>
              <w:jc w:val="both"/>
              <w:rPr>
                <w:rFonts w:ascii="Times New Roman" w:hAnsi="Times New Roman" w:cs="Times New Roman"/>
                <w:sz w:val="24"/>
                <w:szCs w:val="24"/>
              </w:rPr>
            </w:pPr>
            <w:r w:rsidRPr="00D144D2">
              <w:rPr>
                <w:rFonts w:ascii="Times New Roman" w:hAnsi="Times New Roman" w:cs="Times New Roman"/>
                <w:sz w:val="24"/>
                <w:szCs w:val="24"/>
              </w:rPr>
              <w:t xml:space="preserve"> Sistem, hastanede ve hastane dışında kullanıma uygun olmalıdır. </w:t>
            </w:r>
          </w:p>
          <w:p w:rsidR="00D512A9" w:rsidRPr="00D144D2" w:rsidRDefault="00D512A9" w:rsidP="00D144D2">
            <w:pPr>
              <w:pStyle w:val="ListeParagraf"/>
              <w:numPr>
                <w:ilvl w:val="0"/>
                <w:numId w:val="13"/>
              </w:numPr>
              <w:spacing w:before="120" w:after="120" w:line="360" w:lineRule="auto"/>
              <w:jc w:val="both"/>
              <w:rPr>
                <w:rFonts w:ascii="Times New Roman" w:hAnsi="Times New Roman" w:cs="Times New Roman"/>
                <w:sz w:val="24"/>
                <w:szCs w:val="24"/>
              </w:rPr>
            </w:pPr>
            <w:r w:rsidRPr="00D144D2">
              <w:rPr>
                <w:rFonts w:ascii="Times New Roman" w:hAnsi="Times New Roman" w:cs="Times New Roman"/>
                <w:sz w:val="24"/>
                <w:szCs w:val="24"/>
              </w:rPr>
              <w:t>Sistemin içindeki sol ventrikül destek pompası aksiyel akışlı, döner yapıda olmalı ve dakikada 10 litreye kadar akış üretebilmelidir</w:t>
            </w:r>
            <w:r w:rsidR="006C0539" w:rsidRPr="00D144D2">
              <w:rPr>
                <w:rFonts w:ascii="Times New Roman" w:hAnsi="Times New Roman" w:cs="Times New Roman"/>
                <w:sz w:val="24"/>
                <w:szCs w:val="24"/>
              </w:rPr>
              <w:t>.</w:t>
            </w:r>
          </w:p>
          <w:p w:rsidR="00D512A9" w:rsidRPr="00D144D2" w:rsidRDefault="00D512A9" w:rsidP="00D144D2">
            <w:pPr>
              <w:pStyle w:val="ListeParagraf"/>
              <w:numPr>
                <w:ilvl w:val="0"/>
                <w:numId w:val="13"/>
              </w:numPr>
              <w:spacing w:before="120" w:after="120" w:line="360" w:lineRule="auto"/>
              <w:jc w:val="both"/>
              <w:rPr>
                <w:rFonts w:ascii="Times New Roman" w:hAnsi="Times New Roman" w:cs="Times New Roman"/>
                <w:sz w:val="24"/>
                <w:szCs w:val="24"/>
              </w:rPr>
            </w:pPr>
            <w:r w:rsidRPr="00D144D2">
              <w:rPr>
                <w:rFonts w:ascii="Times New Roman" w:hAnsi="Times New Roman" w:cs="Times New Roman"/>
                <w:sz w:val="24"/>
                <w:szCs w:val="24"/>
              </w:rPr>
              <w:t xml:space="preserve">Sistemin içindeki sistem kumandası, dahili bilgisayar programı aracılığıyla pompanın çalışmasını düzenlemelidir. </w:t>
            </w:r>
          </w:p>
          <w:p w:rsidR="00D512A9" w:rsidRPr="00D144D2" w:rsidRDefault="00D512A9" w:rsidP="00D144D2">
            <w:pPr>
              <w:pStyle w:val="ListeParagraf"/>
              <w:numPr>
                <w:ilvl w:val="0"/>
                <w:numId w:val="13"/>
              </w:numPr>
              <w:spacing w:before="120" w:after="120" w:line="360" w:lineRule="auto"/>
              <w:jc w:val="both"/>
              <w:rPr>
                <w:rFonts w:ascii="Times New Roman" w:hAnsi="Times New Roman" w:cs="Times New Roman"/>
                <w:sz w:val="24"/>
                <w:szCs w:val="24"/>
              </w:rPr>
            </w:pPr>
            <w:r w:rsidRPr="00D144D2">
              <w:rPr>
                <w:rFonts w:ascii="Times New Roman" w:hAnsi="Times New Roman" w:cs="Times New Roman"/>
                <w:sz w:val="24"/>
                <w:szCs w:val="24"/>
              </w:rPr>
              <w:t xml:space="preserve">Cihaz, sol ventrikülün apeksine ve çıkan aortaya yerleştirilebilir yapıda olmalıdır. </w:t>
            </w:r>
          </w:p>
          <w:p w:rsidR="00D512A9" w:rsidRPr="00D144D2" w:rsidRDefault="00D512A9" w:rsidP="00D144D2">
            <w:pPr>
              <w:pStyle w:val="ListeParagraf"/>
              <w:numPr>
                <w:ilvl w:val="0"/>
                <w:numId w:val="13"/>
              </w:numPr>
              <w:spacing w:before="120" w:after="120" w:line="360" w:lineRule="auto"/>
              <w:jc w:val="both"/>
              <w:rPr>
                <w:rFonts w:ascii="Times New Roman" w:hAnsi="Times New Roman" w:cs="Times New Roman"/>
                <w:sz w:val="24"/>
                <w:szCs w:val="24"/>
              </w:rPr>
            </w:pPr>
            <w:r w:rsidRPr="00D144D2">
              <w:rPr>
                <w:rFonts w:ascii="Times New Roman" w:hAnsi="Times New Roman" w:cs="Times New Roman"/>
                <w:sz w:val="24"/>
                <w:szCs w:val="24"/>
              </w:rPr>
              <w:t xml:space="preserve">Cihazın giriş akımı borusu ve çıkış akım greftinin iç lümeni tekstüre edilmiş bir yüzeyden oluşmalıdır. </w:t>
            </w:r>
          </w:p>
          <w:p w:rsidR="00D512A9" w:rsidRPr="00D144D2" w:rsidRDefault="00D512A9" w:rsidP="00D144D2">
            <w:pPr>
              <w:pStyle w:val="ListeParagraf"/>
              <w:numPr>
                <w:ilvl w:val="0"/>
                <w:numId w:val="13"/>
              </w:numPr>
              <w:spacing w:before="120" w:after="120" w:line="360" w:lineRule="auto"/>
              <w:jc w:val="both"/>
              <w:rPr>
                <w:rFonts w:ascii="Times New Roman" w:hAnsi="Times New Roman" w:cs="Times New Roman"/>
                <w:sz w:val="24"/>
                <w:szCs w:val="24"/>
              </w:rPr>
            </w:pPr>
            <w:r w:rsidRPr="00D144D2">
              <w:rPr>
                <w:rFonts w:ascii="Times New Roman" w:hAnsi="Times New Roman" w:cs="Times New Roman"/>
                <w:sz w:val="24"/>
                <w:szCs w:val="24"/>
              </w:rPr>
              <w:t xml:space="preserve">Cihazın giriş akımı borusu kan pompası ile bağlandığı noktada esnek hareket edebilir yapıda olmalıdır. </w:t>
            </w:r>
          </w:p>
          <w:p w:rsidR="003510A3" w:rsidRPr="00D144D2" w:rsidRDefault="00D512A9" w:rsidP="00D144D2">
            <w:pPr>
              <w:pStyle w:val="ListeParagraf"/>
              <w:numPr>
                <w:ilvl w:val="0"/>
                <w:numId w:val="13"/>
              </w:numPr>
              <w:spacing w:before="120" w:after="120" w:line="360" w:lineRule="auto"/>
              <w:jc w:val="both"/>
              <w:rPr>
                <w:rFonts w:ascii="Times New Roman" w:hAnsi="Times New Roman" w:cs="Times New Roman"/>
                <w:sz w:val="24"/>
                <w:szCs w:val="24"/>
              </w:rPr>
            </w:pPr>
            <w:r w:rsidRPr="00D144D2">
              <w:rPr>
                <w:rFonts w:ascii="Times New Roman" w:hAnsi="Times New Roman" w:cs="Times New Roman"/>
                <w:sz w:val="24"/>
                <w:szCs w:val="24"/>
              </w:rPr>
              <w:t>Cihazın sistem kumandasına giden perkütan hattı enfeksiyon olasılığını azaltmak amacıyla doku büyümesini teşvik edecek örülmüş polyester bir materyal ile kaplı olmalıdır.</w:t>
            </w:r>
          </w:p>
        </w:tc>
      </w:tr>
      <w:tr w:rsidR="00D512A9" w:rsidRPr="00D144D2" w:rsidTr="004B7494">
        <w:trPr>
          <w:trHeight w:val="1640"/>
        </w:trPr>
        <w:tc>
          <w:tcPr>
            <w:tcW w:w="1537" w:type="dxa"/>
          </w:tcPr>
          <w:p w:rsidR="00D512A9" w:rsidRPr="00D144D2" w:rsidRDefault="00D512A9" w:rsidP="00D144D2">
            <w:pPr>
              <w:pStyle w:val="Balk2"/>
              <w:spacing w:before="120" w:after="120" w:line="360" w:lineRule="auto"/>
              <w:jc w:val="both"/>
              <w:rPr>
                <w:rFonts w:ascii="Times New Roman" w:hAnsi="Times New Roman" w:cs="Times New Roman"/>
                <w:b/>
                <w:color w:val="auto"/>
                <w:sz w:val="24"/>
                <w:szCs w:val="24"/>
              </w:rPr>
            </w:pPr>
            <w:r w:rsidRPr="00D144D2">
              <w:rPr>
                <w:rFonts w:ascii="Times New Roman" w:hAnsi="Times New Roman" w:cs="Times New Roman"/>
                <w:b/>
                <w:color w:val="auto"/>
                <w:sz w:val="24"/>
                <w:szCs w:val="24"/>
              </w:rPr>
              <w:t>Genel Hükümler:</w:t>
            </w:r>
          </w:p>
          <w:p w:rsidR="00D512A9" w:rsidRPr="00D144D2" w:rsidRDefault="00D512A9" w:rsidP="00D144D2">
            <w:pPr>
              <w:pStyle w:val="Balk2"/>
              <w:spacing w:before="120" w:after="120" w:line="360" w:lineRule="auto"/>
              <w:jc w:val="both"/>
              <w:rPr>
                <w:rFonts w:ascii="Times New Roman" w:hAnsi="Times New Roman" w:cs="Times New Roman"/>
                <w:b/>
                <w:color w:val="auto"/>
                <w:sz w:val="24"/>
                <w:szCs w:val="24"/>
              </w:rPr>
            </w:pPr>
          </w:p>
        </w:tc>
        <w:tc>
          <w:tcPr>
            <w:tcW w:w="8303" w:type="dxa"/>
            <w:shd w:val="clear" w:color="auto" w:fill="auto"/>
          </w:tcPr>
          <w:p w:rsidR="00D512A9" w:rsidRPr="00D144D2" w:rsidRDefault="00915F61" w:rsidP="00D144D2">
            <w:pPr>
              <w:pStyle w:val="ListeParagraf"/>
              <w:numPr>
                <w:ilvl w:val="0"/>
                <w:numId w:val="2"/>
              </w:numPr>
              <w:spacing w:before="120" w:after="120" w:line="360" w:lineRule="auto"/>
              <w:jc w:val="both"/>
              <w:rPr>
                <w:rFonts w:ascii="Times New Roman" w:hAnsi="Times New Roman" w:cs="Times New Roman"/>
                <w:b/>
                <w:sz w:val="24"/>
                <w:szCs w:val="24"/>
              </w:rPr>
            </w:pPr>
            <w:r w:rsidRPr="00D144D2">
              <w:rPr>
                <w:rFonts w:ascii="Times New Roman" w:hAnsi="Times New Roman" w:cs="Times New Roman"/>
                <w:sz w:val="24"/>
                <w:szCs w:val="24"/>
              </w:rPr>
              <w:t>Malzeme steril</w:t>
            </w:r>
            <w:r w:rsidR="00D512A9" w:rsidRPr="00D144D2">
              <w:rPr>
                <w:rFonts w:ascii="Times New Roman" w:hAnsi="Times New Roman" w:cs="Times New Roman"/>
                <w:sz w:val="24"/>
                <w:szCs w:val="24"/>
              </w:rPr>
              <w:t xml:space="preserve"> ve orijinal ambalajında teslim edilmelidir.</w:t>
            </w:r>
          </w:p>
        </w:tc>
      </w:tr>
    </w:tbl>
    <w:p w:rsidR="00331203" w:rsidRPr="00D144D2" w:rsidRDefault="00331203" w:rsidP="00D144D2">
      <w:pPr>
        <w:pStyle w:val="ListeParagraf"/>
        <w:spacing w:before="120" w:after="120" w:line="360" w:lineRule="auto"/>
        <w:jc w:val="both"/>
        <w:rPr>
          <w:rFonts w:ascii="Times New Roman" w:hAnsi="Times New Roman" w:cs="Times New Roman"/>
          <w:sz w:val="24"/>
          <w:szCs w:val="24"/>
        </w:rPr>
      </w:pPr>
    </w:p>
    <w:sectPr w:rsidR="00331203" w:rsidRPr="00D144D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00D2" w:rsidRDefault="00B000D2" w:rsidP="00E02E86">
      <w:pPr>
        <w:spacing w:after="0" w:line="240" w:lineRule="auto"/>
      </w:pPr>
      <w:r>
        <w:separator/>
      </w:r>
    </w:p>
  </w:endnote>
  <w:endnote w:type="continuationSeparator" w:id="0">
    <w:p w:rsidR="00B000D2" w:rsidRDefault="00B000D2" w:rsidP="00E02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44D2" w:rsidRDefault="00D144D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8572472"/>
      <w:docPartObj>
        <w:docPartGallery w:val="Page Numbers (Bottom of Page)"/>
        <w:docPartUnique/>
      </w:docPartObj>
    </w:sdtPr>
    <w:sdtEndPr/>
    <w:sdtContent>
      <w:p w:rsidR="00E02E86" w:rsidRDefault="00E02E86">
        <w:pPr>
          <w:pStyle w:val="AltBilgi"/>
          <w:jc w:val="center"/>
        </w:pPr>
        <w:r>
          <w:fldChar w:fldCharType="begin"/>
        </w:r>
        <w:r>
          <w:instrText>PAGE   \* MERGEFORMAT</w:instrText>
        </w:r>
        <w:r>
          <w:fldChar w:fldCharType="separate"/>
        </w:r>
        <w:r w:rsidR="006C0539">
          <w:rPr>
            <w:noProof/>
          </w:rPr>
          <w:t>2</w:t>
        </w:r>
        <w:r>
          <w:fldChar w:fldCharType="end"/>
        </w:r>
      </w:p>
    </w:sdtContent>
  </w:sdt>
  <w:p w:rsidR="00E02E86" w:rsidRDefault="00E02E8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44D2" w:rsidRDefault="00D144D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00D2" w:rsidRDefault="00B000D2" w:rsidP="00E02E86">
      <w:pPr>
        <w:spacing w:after="0" w:line="240" w:lineRule="auto"/>
      </w:pPr>
      <w:r>
        <w:separator/>
      </w:r>
    </w:p>
  </w:footnote>
  <w:footnote w:type="continuationSeparator" w:id="0">
    <w:p w:rsidR="00B000D2" w:rsidRDefault="00B000D2" w:rsidP="00E02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44D2" w:rsidRDefault="00D144D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7F0" w:rsidRPr="002737F0" w:rsidRDefault="002737F0" w:rsidP="002737F0">
    <w:pPr>
      <w:spacing w:before="120" w:after="120" w:line="360" w:lineRule="auto"/>
      <w:contextualSpacing/>
      <w:rPr>
        <w:rFonts w:ascii="Times New Roman" w:hAnsi="Times New Roman" w:cs="Times New Roman"/>
        <w:b/>
        <w:sz w:val="24"/>
        <w:szCs w:val="24"/>
      </w:rPr>
    </w:pPr>
    <w:bookmarkStart w:id="0" w:name="_GoBack"/>
    <w:r w:rsidRPr="002737F0">
      <w:rPr>
        <w:rFonts w:ascii="Times New Roman" w:hAnsi="Times New Roman" w:cs="Times New Roman"/>
        <w:b/>
        <w:sz w:val="24"/>
        <w:szCs w:val="24"/>
      </w:rPr>
      <w:t>SMT2055- UZUN DÖNEM INTRAKORPOREAL UNİVENTRİKÜL DESTEK CİHAZLARI (TÜM SARFLAR DÂHİL)</w:t>
    </w:r>
  </w:p>
  <w:bookmarkEnd w:id="0"/>
  <w:p w:rsidR="00E02E86" w:rsidRDefault="00E02E8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44D2" w:rsidRDefault="00D144D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F1C08"/>
    <w:multiLevelType w:val="multilevel"/>
    <w:tmpl w:val="0CE86E34"/>
    <w:lvl w:ilvl="0">
      <w:start w:val="1"/>
      <w:numFmt w:val="decimal"/>
      <w:lvlText w:val="%1."/>
      <w:lvlJc w:val="left"/>
      <w:pPr>
        <w:ind w:left="360" w:hanging="360"/>
      </w:pPr>
    </w:lvl>
    <w:lvl w:ilvl="1">
      <w:start w:val="1"/>
      <w:numFmt w:val="decimal"/>
      <w:lvlText w:val="%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 w15:restartNumberingAfterBreak="0">
    <w:nsid w:val="0FCE09E1"/>
    <w:multiLevelType w:val="multilevel"/>
    <w:tmpl w:val="58D8D7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716294"/>
    <w:multiLevelType w:val="multilevel"/>
    <w:tmpl w:val="AE8832A4"/>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12F73487"/>
    <w:multiLevelType w:val="hybridMultilevel"/>
    <w:tmpl w:val="CD86099C"/>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7780F1F"/>
    <w:multiLevelType w:val="hybridMultilevel"/>
    <w:tmpl w:val="481CD0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6" w15:restartNumberingAfterBreak="0">
    <w:nsid w:val="266E0B45"/>
    <w:multiLevelType w:val="hybridMultilevel"/>
    <w:tmpl w:val="2D18807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7035BAA"/>
    <w:multiLevelType w:val="hybridMultilevel"/>
    <w:tmpl w:val="286879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9073DE7"/>
    <w:multiLevelType w:val="multilevel"/>
    <w:tmpl w:val="09160F78"/>
    <w:lvl w:ilvl="0">
      <w:start w:val="1"/>
      <w:numFmt w:val="lowerLetter"/>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367267BE"/>
    <w:multiLevelType w:val="multilevel"/>
    <w:tmpl w:val="4D6A3844"/>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41BA489C"/>
    <w:multiLevelType w:val="hybridMultilevel"/>
    <w:tmpl w:val="E38ACEF2"/>
    <w:lvl w:ilvl="0" w:tplc="B1BC2810">
      <w:start w:val="1"/>
      <w:numFmt w:val="decimal"/>
      <w:lvlText w:val="%1."/>
      <w:lvlJc w:val="left"/>
      <w:pPr>
        <w:ind w:left="720" w:hanging="360"/>
      </w:pPr>
      <w:rPr>
        <w:rFonts w:ascii="Times New Roman" w:eastAsia="Times New Roman" w:hAnsi="Times New Roman" w:cs="Times New Roman"/>
        <w:b/>
        <w:bCs/>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F2F65BC"/>
    <w:multiLevelType w:val="hybridMultilevel"/>
    <w:tmpl w:val="EE42F3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6D34F23"/>
    <w:multiLevelType w:val="multilevel"/>
    <w:tmpl w:val="8706949C"/>
    <w:lvl w:ilvl="0">
      <w:start w:val="1"/>
      <w:numFmt w:val="lowerLetter"/>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5"/>
  </w:num>
  <w:num w:numId="2">
    <w:abstractNumId w:val="2"/>
  </w:num>
  <w:num w:numId="3">
    <w:abstractNumId w:val="4"/>
  </w:num>
  <w:num w:numId="4">
    <w:abstractNumId w:val="10"/>
  </w:num>
  <w:num w:numId="5">
    <w:abstractNumId w:val="1"/>
  </w:num>
  <w:num w:numId="6">
    <w:abstractNumId w:val="11"/>
  </w:num>
  <w:num w:numId="7">
    <w:abstractNumId w:val="7"/>
  </w:num>
  <w:num w:numId="8">
    <w:abstractNumId w:val="0"/>
  </w:num>
  <w:num w:numId="9">
    <w:abstractNumId w:val="9"/>
  </w:num>
  <w:num w:numId="10">
    <w:abstractNumId w:val="6"/>
  </w:num>
  <w:num w:numId="11">
    <w:abstractNumId w:val="8"/>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4E"/>
    <w:rsid w:val="00024ECE"/>
    <w:rsid w:val="00037EE2"/>
    <w:rsid w:val="00042F2E"/>
    <w:rsid w:val="00075AB9"/>
    <w:rsid w:val="000D04A5"/>
    <w:rsid w:val="00104579"/>
    <w:rsid w:val="00104C83"/>
    <w:rsid w:val="00114ECC"/>
    <w:rsid w:val="00195FEB"/>
    <w:rsid w:val="001A58D9"/>
    <w:rsid w:val="0021535A"/>
    <w:rsid w:val="002618E3"/>
    <w:rsid w:val="002737F0"/>
    <w:rsid w:val="00281BFA"/>
    <w:rsid w:val="002B66F4"/>
    <w:rsid w:val="00331203"/>
    <w:rsid w:val="003469FF"/>
    <w:rsid w:val="003510A3"/>
    <w:rsid w:val="00394906"/>
    <w:rsid w:val="003F63BC"/>
    <w:rsid w:val="0043686D"/>
    <w:rsid w:val="00446626"/>
    <w:rsid w:val="00463BBB"/>
    <w:rsid w:val="004A350D"/>
    <w:rsid w:val="004B7494"/>
    <w:rsid w:val="004C4E9C"/>
    <w:rsid w:val="005628D5"/>
    <w:rsid w:val="0060302B"/>
    <w:rsid w:val="0060617E"/>
    <w:rsid w:val="00607960"/>
    <w:rsid w:val="006B7B7C"/>
    <w:rsid w:val="006C0539"/>
    <w:rsid w:val="00733B03"/>
    <w:rsid w:val="008136D1"/>
    <w:rsid w:val="0081489E"/>
    <w:rsid w:val="00820D50"/>
    <w:rsid w:val="00864DF1"/>
    <w:rsid w:val="008E034E"/>
    <w:rsid w:val="00915F61"/>
    <w:rsid w:val="00936492"/>
    <w:rsid w:val="00971EB5"/>
    <w:rsid w:val="009C4EB2"/>
    <w:rsid w:val="009E7587"/>
    <w:rsid w:val="00A0252A"/>
    <w:rsid w:val="00A0594E"/>
    <w:rsid w:val="00A76582"/>
    <w:rsid w:val="00AD17DE"/>
    <w:rsid w:val="00AE20DD"/>
    <w:rsid w:val="00AF7A2D"/>
    <w:rsid w:val="00B000D2"/>
    <w:rsid w:val="00B130FF"/>
    <w:rsid w:val="00B66EDE"/>
    <w:rsid w:val="00B73DE4"/>
    <w:rsid w:val="00B850DA"/>
    <w:rsid w:val="00BA3150"/>
    <w:rsid w:val="00BD6076"/>
    <w:rsid w:val="00BF2ABE"/>
    <w:rsid w:val="00BF4EE4"/>
    <w:rsid w:val="00BF5AAE"/>
    <w:rsid w:val="00C0030A"/>
    <w:rsid w:val="00C331B8"/>
    <w:rsid w:val="00C56EA2"/>
    <w:rsid w:val="00C7109B"/>
    <w:rsid w:val="00CF0103"/>
    <w:rsid w:val="00D144D2"/>
    <w:rsid w:val="00D512A9"/>
    <w:rsid w:val="00D53E06"/>
    <w:rsid w:val="00E02E86"/>
    <w:rsid w:val="00FB69CB"/>
    <w:rsid w:val="00FF49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1B03B2-A265-47A3-A834-2DD52633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stBilgi">
    <w:name w:val="header"/>
    <w:basedOn w:val="Normal"/>
    <w:link w:val="stBilgiChar"/>
    <w:uiPriority w:val="99"/>
    <w:unhideWhenUsed/>
    <w:rsid w:val="00E02E8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02E86"/>
  </w:style>
  <w:style w:type="paragraph" w:styleId="AltBilgi">
    <w:name w:val="footer"/>
    <w:basedOn w:val="Normal"/>
    <w:link w:val="AltBilgiChar"/>
    <w:uiPriority w:val="99"/>
    <w:unhideWhenUsed/>
    <w:rsid w:val="00E02E8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02E86"/>
  </w:style>
  <w:style w:type="character" w:customStyle="1" w:styleId="Gvdemetni105pt">
    <w:name w:val="Gövde metni + 10;5 pt"/>
    <w:basedOn w:val="VarsaylanParagrafYazTipi"/>
    <w:rsid w:val="009C4EB2"/>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tr-TR"/>
    </w:rPr>
  </w:style>
  <w:style w:type="character" w:customStyle="1" w:styleId="Gvdemetni">
    <w:name w:val="Gövde metni_"/>
    <w:basedOn w:val="VarsaylanParagrafYazTipi"/>
    <w:link w:val="Gvdemetni0"/>
    <w:rsid w:val="009C4EB2"/>
    <w:rPr>
      <w:rFonts w:ascii="Segoe UI" w:eastAsia="Segoe UI" w:hAnsi="Segoe UI" w:cs="Segoe UI"/>
      <w:sz w:val="20"/>
      <w:szCs w:val="20"/>
      <w:shd w:val="clear" w:color="auto" w:fill="FFFFFF"/>
    </w:rPr>
  </w:style>
  <w:style w:type="paragraph" w:customStyle="1" w:styleId="Gvdemetni0">
    <w:name w:val="Gövde metni"/>
    <w:basedOn w:val="Normal"/>
    <w:link w:val="Gvdemetni"/>
    <w:rsid w:val="009C4EB2"/>
    <w:pPr>
      <w:widowControl w:val="0"/>
      <w:shd w:val="clear" w:color="auto" w:fill="FFFFFF"/>
      <w:spacing w:after="0" w:line="508" w:lineRule="exact"/>
      <w:ind w:hanging="800"/>
    </w:pPr>
    <w:rPr>
      <w:rFonts w:ascii="Segoe UI" w:eastAsia="Segoe UI" w:hAnsi="Segoe UI" w:cs="Segoe UI"/>
      <w:sz w:val="20"/>
      <w:szCs w:val="20"/>
    </w:rPr>
  </w:style>
  <w:style w:type="paragraph" w:styleId="Liste2">
    <w:name w:val="List 2"/>
    <w:basedOn w:val="Normal"/>
    <w:rsid w:val="009C4EB2"/>
    <w:pPr>
      <w:spacing w:after="0" w:line="240" w:lineRule="auto"/>
      <w:ind w:left="720" w:hanging="360"/>
    </w:pPr>
    <w:rPr>
      <w:rFonts w:ascii="Times New Roman" w:eastAsia="Times New Roman" w:hAnsi="Times New Roman" w:cs="Times New Roman"/>
      <w:sz w:val="24"/>
      <w:szCs w:val="24"/>
      <w:lang w:val="en-US"/>
    </w:rPr>
  </w:style>
  <w:style w:type="table" w:customStyle="1" w:styleId="TableNormal">
    <w:name w:val="Table Normal"/>
    <w:rsid w:val="0060617E"/>
    <w:rPr>
      <w:rFonts w:ascii="Times New Roman" w:eastAsia="Times New Roman" w:hAnsi="Times New Roman" w:cs="Times New Roman"/>
      <w:sz w:val="24"/>
      <w:szCs w:val="24"/>
      <w:lang w:eastAsia="tr-T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17CA9-744B-4526-8C4C-AE753CD6E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647</Words>
  <Characters>3692</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Ayşe GÜRBÜZ DOĞRU</cp:lastModifiedBy>
  <cp:revision>2</cp:revision>
  <dcterms:created xsi:type="dcterms:W3CDTF">2022-08-11T13:30:00Z</dcterms:created>
  <dcterms:modified xsi:type="dcterms:W3CDTF">2022-08-11T13:30:00Z</dcterms:modified>
</cp:coreProperties>
</file>