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0E44CC" w:rsidRDefault="000E44CC" w:rsidP="006B548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bookmarkStart w:id="0" w:name="_GoBack"/>
      <w:bookmarkEnd w:id="0"/>
      <w:r w:rsidRPr="000E44C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SMT1731-</w:t>
      </w:r>
      <w:r w:rsidRPr="000E44CC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ALETLİ PERİTON DİYALİZ BOŞALTIM TORBASI</w:t>
      </w:r>
    </w:p>
    <w:tbl>
      <w:tblPr>
        <w:tblStyle w:val="TabloKlavuzu"/>
        <w:tblW w:w="9257" w:type="dxa"/>
        <w:tblLook w:val="04A0" w:firstRow="1" w:lastRow="0" w:firstColumn="1" w:lastColumn="0" w:noHBand="0" w:noVBand="1"/>
      </w:tblPr>
      <w:tblGrid>
        <w:gridCol w:w="1588"/>
        <w:gridCol w:w="7669"/>
      </w:tblGrid>
      <w:tr w:rsidR="00927B9C" w:rsidRPr="009A7287" w:rsidTr="006B5485">
        <w:trPr>
          <w:trHeight w:val="1424"/>
        </w:trPr>
        <w:tc>
          <w:tcPr>
            <w:tcW w:w="1588" w:type="dxa"/>
          </w:tcPr>
          <w:p w:rsidR="00927B9C" w:rsidRPr="009A7287" w:rsidRDefault="00927B9C" w:rsidP="006B5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69" w:type="dxa"/>
          </w:tcPr>
          <w:p w:rsidR="00927B9C" w:rsidRPr="00AC17A8" w:rsidRDefault="00AC17A8" w:rsidP="006B5485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4571">
              <w:rPr>
                <w:rFonts w:ascii="Times New Roman" w:hAnsi="Times New Roman" w:cs="Times New Roman"/>
                <w:sz w:val="24"/>
                <w:szCs w:val="24"/>
              </w:rPr>
              <w:t>Aletli periton diyalizi sırasında sistemin tümüyle kapalı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hale getirilmesin</w:t>
            </w:r>
            <w:r w:rsidR="005E2C48">
              <w:rPr>
                <w:rFonts w:ascii="Times New Roman" w:hAnsi="Times New Roman" w:cs="Times New Roman"/>
                <w:sz w:val="24"/>
                <w:szCs w:val="24"/>
              </w:rPr>
              <w:t xml:space="preserve">de kullanılmaya uygun, </w:t>
            </w:r>
            <w:r w:rsidR="006B5485">
              <w:rPr>
                <w:rFonts w:ascii="Times New Roman" w:hAnsi="Times New Roman" w:cs="Times New Roman"/>
                <w:sz w:val="24"/>
                <w:szCs w:val="24"/>
              </w:rPr>
              <w:t xml:space="preserve">özel yapıda drenaj torbaları olmalıdır. </w:t>
            </w:r>
          </w:p>
        </w:tc>
      </w:tr>
      <w:tr w:rsidR="00927B9C" w:rsidRPr="009A7287" w:rsidTr="006B5485">
        <w:trPr>
          <w:trHeight w:val="1795"/>
        </w:trPr>
        <w:tc>
          <w:tcPr>
            <w:tcW w:w="1588" w:type="dxa"/>
          </w:tcPr>
          <w:p w:rsidR="00927B9C" w:rsidRPr="009A7287" w:rsidRDefault="00927B9C" w:rsidP="006B5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669" w:type="dxa"/>
          </w:tcPr>
          <w:p w:rsidR="00AC17A8" w:rsidRPr="00B44571" w:rsidRDefault="00AC17A8" w:rsidP="006B5485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4571">
              <w:rPr>
                <w:rFonts w:ascii="Times New Roman" w:hAnsi="Times New Roman" w:cs="Times New Roman"/>
                <w:sz w:val="24"/>
                <w:szCs w:val="24"/>
              </w:rPr>
              <w:t>Her bir torbanın kapasitesi 10-15 litre olmalıdır.</w:t>
            </w:r>
          </w:p>
          <w:p w:rsidR="00927B9C" w:rsidRPr="00AC17A8" w:rsidRDefault="00AC17A8" w:rsidP="006B5485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4571">
              <w:rPr>
                <w:rFonts w:ascii="Times New Roman" w:hAnsi="Times New Roman" w:cs="Times New Roman"/>
                <w:sz w:val="24"/>
                <w:szCs w:val="24"/>
              </w:rPr>
              <w:t xml:space="preserve">Sıvı yolları üzerinde bağlantıyı açıp kapatacak </w:t>
            </w:r>
            <w:proofErr w:type="spellStart"/>
            <w:r w:rsidRPr="00B44571">
              <w:rPr>
                <w:rFonts w:ascii="Times New Roman" w:hAnsi="Times New Roman" w:cs="Times New Roman"/>
                <w:sz w:val="24"/>
                <w:szCs w:val="24"/>
              </w:rPr>
              <w:t>klempler</w:t>
            </w:r>
            <w:proofErr w:type="spellEnd"/>
            <w:r w:rsidRPr="00B44571">
              <w:rPr>
                <w:rFonts w:ascii="Times New Roman" w:hAnsi="Times New Roman" w:cs="Times New Roman"/>
                <w:sz w:val="24"/>
                <w:szCs w:val="24"/>
              </w:rPr>
              <w:t xml:space="preserve"> bulunmalı ve sıvı yollarının ağızlarını kapatacak aparatları olmalıdır.</w:t>
            </w:r>
          </w:p>
        </w:tc>
      </w:tr>
      <w:tr w:rsidR="00927B9C" w:rsidRPr="009A7287" w:rsidTr="006B5485">
        <w:trPr>
          <w:trHeight w:val="905"/>
        </w:trPr>
        <w:tc>
          <w:tcPr>
            <w:tcW w:w="1588" w:type="dxa"/>
          </w:tcPr>
          <w:p w:rsidR="00927B9C" w:rsidRPr="009A7287" w:rsidRDefault="00927B9C" w:rsidP="006B5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669" w:type="dxa"/>
          </w:tcPr>
          <w:p w:rsidR="007745B2" w:rsidRPr="006B5485" w:rsidRDefault="006B5485" w:rsidP="006B5485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4CC">
              <w:rPr>
                <w:rFonts w:ascii="Times New Roman" w:hAnsi="Times New Roman" w:cs="Times New Roman"/>
                <w:sz w:val="24"/>
                <w:szCs w:val="24"/>
              </w:rPr>
              <w:t xml:space="preserve">Torba </w:t>
            </w:r>
            <w:proofErr w:type="spellStart"/>
            <w:r w:rsidR="000E44C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pirojen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927B9C" w:rsidRPr="009A7287" w:rsidTr="006B5485">
        <w:trPr>
          <w:trHeight w:val="2274"/>
        </w:trPr>
        <w:tc>
          <w:tcPr>
            <w:tcW w:w="1588" w:type="dxa"/>
          </w:tcPr>
          <w:p w:rsidR="00927B9C" w:rsidRPr="009A7287" w:rsidRDefault="00927B9C" w:rsidP="006B5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669" w:type="dxa"/>
          </w:tcPr>
          <w:p w:rsidR="00AC17A8" w:rsidRPr="00AC17A8" w:rsidRDefault="00AC17A8" w:rsidP="006B5485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4571">
              <w:rPr>
                <w:rFonts w:ascii="Times New Roman" w:hAnsi="Times New Roman" w:cs="Times New Roman"/>
                <w:sz w:val="24"/>
                <w:szCs w:val="24"/>
              </w:rPr>
              <w:t>Torbalar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sterilize edilmiş olmalı,</w:t>
            </w:r>
            <w:r w:rsidRPr="00B44571">
              <w:rPr>
                <w:rFonts w:ascii="Times New Roman" w:hAnsi="Times New Roman" w:cs="Times New Roman"/>
                <w:sz w:val="24"/>
                <w:szCs w:val="24"/>
              </w:rPr>
              <w:t xml:space="preserve"> sterilizasyon yöntemi ve tarihi torba üzerinde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dış ambalaj üzerinde</w:t>
            </w:r>
            <w:r w:rsidRPr="00B44571">
              <w:rPr>
                <w:rFonts w:ascii="Times New Roman" w:hAnsi="Times New Roman" w:cs="Times New Roman"/>
                <w:sz w:val="24"/>
                <w:szCs w:val="24"/>
              </w:rPr>
              <w:t xml:space="preserve"> belirtilmelidir.</w:t>
            </w:r>
          </w:p>
          <w:p w:rsidR="00AC17A8" w:rsidRPr="00B44571" w:rsidRDefault="00AC17A8" w:rsidP="006B5485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4571">
              <w:rPr>
                <w:rFonts w:ascii="Times New Roman" w:hAnsi="Times New Roman" w:cs="Times New Roman"/>
                <w:sz w:val="24"/>
                <w:szCs w:val="24"/>
              </w:rPr>
              <w:t>Malzeme tekli veya ikili paketler halinde bulunmalıdır.</w:t>
            </w:r>
          </w:p>
          <w:p w:rsidR="009A7287" w:rsidRPr="00AC17A8" w:rsidRDefault="00AC17A8" w:rsidP="006B5485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4571">
              <w:rPr>
                <w:rFonts w:ascii="Times New Roman" w:hAnsi="Times New Roman" w:cs="Times New Roman"/>
                <w:sz w:val="24"/>
                <w:szCs w:val="24"/>
              </w:rPr>
              <w:t>Bağlantı parçası periton diyalizi makine setleri ile uyumlu olmalıdır.</w:t>
            </w:r>
          </w:p>
        </w:tc>
      </w:tr>
    </w:tbl>
    <w:p w:rsidR="00927B9C" w:rsidRPr="009A7287" w:rsidRDefault="00927B9C" w:rsidP="006B5485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D67BD"/>
    <w:multiLevelType w:val="hybridMultilevel"/>
    <w:tmpl w:val="10A29C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758C3"/>
    <w:rsid w:val="000E44CC"/>
    <w:rsid w:val="001307F7"/>
    <w:rsid w:val="001329AB"/>
    <w:rsid w:val="00331850"/>
    <w:rsid w:val="00460ABF"/>
    <w:rsid w:val="005E2C48"/>
    <w:rsid w:val="006B5485"/>
    <w:rsid w:val="007745B2"/>
    <w:rsid w:val="007D1FF3"/>
    <w:rsid w:val="00857230"/>
    <w:rsid w:val="008F54D8"/>
    <w:rsid w:val="00927B9C"/>
    <w:rsid w:val="009A5587"/>
    <w:rsid w:val="009A7287"/>
    <w:rsid w:val="00AC17A8"/>
    <w:rsid w:val="00C35B46"/>
    <w:rsid w:val="00C56846"/>
    <w:rsid w:val="00CA7B2D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2022-06-27T13:01:00Z</dcterms:created>
  <dcterms:modified xsi:type="dcterms:W3CDTF">2022-06-27T13:01:00Z</dcterms:modified>
</cp:coreProperties>
</file>