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81C5" w14:textId="77777777" w:rsidR="00176D00" w:rsidRPr="00357DBA" w:rsidRDefault="00357DBA" w:rsidP="00563E4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503F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SMT1705-ÜRETERAL STENT, DO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UBLE J, KALICI, HİDROFİLİK</w:t>
      </w:r>
    </w:p>
    <w:tbl>
      <w:tblPr>
        <w:tblStyle w:val="TabloKlavuzu"/>
        <w:tblW w:w="9063" w:type="dxa"/>
        <w:tblLook w:val="04A0" w:firstRow="1" w:lastRow="0" w:firstColumn="1" w:lastColumn="0" w:noHBand="0" w:noVBand="1"/>
      </w:tblPr>
      <w:tblGrid>
        <w:gridCol w:w="1476"/>
        <w:gridCol w:w="7587"/>
      </w:tblGrid>
      <w:tr w:rsidR="00927B9C" w:rsidRPr="000C4557" w14:paraId="101527C3" w14:textId="77777777" w:rsidTr="00563E43">
        <w:trPr>
          <w:trHeight w:val="1025"/>
        </w:trPr>
        <w:tc>
          <w:tcPr>
            <w:tcW w:w="1476" w:type="dxa"/>
          </w:tcPr>
          <w:p w14:paraId="6B3755A7" w14:textId="77777777" w:rsidR="00927B9C" w:rsidRPr="000C4557" w:rsidRDefault="00927B9C" w:rsidP="00563E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87" w:type="dxa"/>
          </w:tcPr>
          <w:p w14:paraId="44DDE7DF" w14:textId="77777777" w:rsidR="00CD36E1" w:rsidRPr="00357DBA" w:rsidRDefault="00357DBA" w:rsidP="00563E43">
            <w:pPr>
              <w:pStyle w:val="ListeParagraf"/>
              <w:numPr>
                <w:ilvl w:val="0"/>
                <w:numId w:val="22"/>
              </w:numPr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7DBA">
              <w:rPr>
                <w:rFonts w:ascii="Times New Roman" w:hAnsi="Times New Roman" w:cs="Times New Roman"/>
                <w:color w:val="1B2734"/>
                <w:sz w:val="24"/>
                <w:szCs w:val="24"/>
                <w:shd w:val="clear" w:color="auto" w:fill="FFFFFF"/>
              </w:rPr>
              <w:t>Böbrekten idrarın herhangi bir sebeple idrar torbasına iletilmesini engelleyen durumlarda, idrar akışını sağlamak için uzun süreli kullanıma uygun olmalıdır.</w:t>
            </w:r>
          </w:p>
        </w:tc>
      </w:tr>
      <w:tr w:rsidR="00927B9C" w:rsidRPr="000C4557" w14:paraId="76D7F0D6" w14:textId="77777777" w:rsidTr="00B40BAE">
        <w:trPr>
          <w:trHeight w:val="3938"/>
        </w:trPr>
        <w:tc>
          <w:tcPr>
            <w:tcW w:w="1476" w:type="dxa"/>
          </w:tcPr>
          <w:p w14:paraId="16A31DD6" w14:textId="77777777" w:rsidR="00927B9C" w:rsidRPr="000C4557" w:rsidRDefault="00927B9C" w:rsidP="00563E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87" w:type="dxa"/>
          </w:tcPr>
          <w:p w14:paraId="0ABC64DA" w14:textId="5B433B06" w:rsidR="00357DBA" w:rsidRPr="00CF5208" w:rsidRDefault="00357DBA" w:rsidP="00D91D22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Stent mater</w:t>
            </w:r>
            <w:r w:rsidR="00722575">
              <w:rPr>
                <w:rFonts w:ascii="Times New Roman" w:hAnsi="Times New Roman" w:cs="Times New Roman"/>
                <w:sz w:val="24"/>
                <w:szCs w:val="24"/>
              </w:rPr>
              <w:t>yali hidrofilik kaplı olmalıdır ve vücutta en az 6 ay</w:t>
            </w:r>
            <w:r w:rsidR="0040158B">
              <w:rPr>
                <w:rFonts w:ascii="Times New Roman" w:hAnsi="Times New Roman" w:cs="Times New Roman"/>
                <w:sz w:val="24"/>
                <w:szCs w:val="24"/>
              </w:rPr>
              <w:t xml:space="preserve"> veya en az 12 ay</w:t>
            </w:r>
            <w:r w:rsidR="00722575">
              <w:rPr>
                <w:rFonts w:ascii="Times New Roman" w:hAnsi="Times New Roman" w:cs="Times New Roman"/>
                <w:sz w:val="24"/>
                <w:szCs w:val="24"/>
              </w:rPr>
              <w:t xml:space="preserve"> kalabilecek nitelikte olmalıdır.</w:t>
            </w:r>
          </w:p>
          <w:p w14:paraId="7875A4F5" w14:textId="77777777" w:rsidR="00357DBA" w:rsidRDefault="00357DBA" w:rsidP="00D91D22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Stent çapı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arasında </w:t>
            </w: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Stent boyu 12-28</w:t>
            </w: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cm aralığında olmalıdır.</w:t>
            </w:r>
          </w:p>
          <w:p w14:paraId="1E93437A" w14:textId="797E1FCF" w:rsidR="0040158B" w:rsidRDefault="0040158B" w:rsidP="00D91D22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seti kılavuz telli veya kılavuz telsiz seçeneklerinden herhangi birisi olmalıdır.</w:t>
            </w:r>
          </w:p>
          <w:p w14:paraId="6781007E" w14:textId="021FE163" w:rsidR="00774D5F" w:rsidRPr="00774D5F" w:rsidRDefault="0040158B" w:rsidP="00774D5F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Kılavuz telli seçeneğinde; </w:t>
            </w:r>
            <w:r w:rsidR="00774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Stentle beraber 150(±30)</w:t>
            </w:r>
            <w:r w:rsidR="00774D5F" w:rsidRPr="00CF5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 uzunluğunda PTFE kaplı kılavuz tel olmalı, kılavuz telin bir ucu yumuşak, bir ucu sert olmalıdır.</w:t>
            </w:r>
          </w:p>
          <w:p w14:paraId="544639D2" w14:textId="77777777" w:rsidR="00357DBA" w:rsidRDefault="00357DBA" w:rsidP="00D91D22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Stent uçları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-J olmalıdır.</w:t>
            </w:r>
          </w:p>
          <w:p w14:paraId="25252002" w14:textId="77777777" w:rsidR="00357DBA" w:rsidRPr="00CF5208" w:rsidRDefault="00357DBA" w:rsidP="00D91D22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Stentin 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ucu açık, diğer ucu kapalı veya her iki ucu</w:t>
            </w:r>
            <w:r w:rsidR="007F4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açık olmalıdır.</w:t>
            </w:r>
          </w:p>
          <w:p w14:paraId="1C49A3BA" w14:textId="77777777" w:rsidR="00357DBA" w:rsidRPr="00CF5208" w:rsidRDefault="00357DBA" w:rsidP="00D91D22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Minimal travma için stentin proksimal ucu yuvarlatılmış olmalıdır.</w:t>
            </w:r>
          </w:p>
          <w:p w14:paraId="501AD67C" w14:textId="77777777" w:rsidR="00357DBA" w:rsidRPr="00CF5208" w:rsidRDefault="00357DBA" w:rsidP="00D91D22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Güvenli yerleşim sağlayabilmek amacıyla Stent üzerinde işaretleme çizgileri bulunmalıdır.</w:t>
            </w:r>
          </w:p>
          <w:p w14:paraId="431FCB55" w14:textId="77777777" w:rsidR="00774D5F" w:rsidRDefault="00357DBA" w:rsidP="00774D5F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Stentin distal ucunda sabitleme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süturu</w:t>
            </w:r>
            <w:proofErr w:type="spellEnd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FEC8F7F" w14:textId="3A8CB59B" w:rsidR="00D91D22" w:rsidRPr="00774D5F" w:rsidRDefault="00D91D22" w:rsidP="00774D5F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4D5F">
              <w:rPr>
                <w:rFonts w:ascii="Times New Roman" w:hAnsi="Times New Roman" w:cs="Times New Roman"/>
                <w:sz w:val="24"/>
                <w:szCs w:val="24"/>
              </w:rPr>
              <w:t xml:space="preserve">Set içinde 2 adet </w:t>
            </w:r>
            <w:proofErr w:type="spellStart"/>
            <w:r w:rsidRPr="00774D5F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774D5F">
              <w:rPr>
                <w:rFonts w:ascii="Times New Roman" w:hAnsi="Times New Roman" w:cs="Times New Roman"/>
                <w:sz w:val="24"/>
                <w:szCs w:val="24"/>
              </w:rPr>
              <w:t xml:space="preserve"> ve 1 adet kateter uzunluğu ile uyumlu en az 45cm itici bulunmalıdır.</w:t>
            </w:r>
            <w:r w:rsidR="00722575" w:rsidRPr="0077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575" w:rsidRPr="00774D5F"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 w:rsidR="00722575" w:rsidRPr="00774D5F">
              <w:rPr>
                <w:rFonts w:ascii="Times New Roman" w:hAnsi="Times New Roman" w:cs="Times New Roman"/>
                <w:sz w:val="24"/>
                <w:szCs w:val="24"/>
              </w:rPr>
              <w:t xml:space="preserve"> stenti ve kılavuz teli deforme etmeyecek nitelikte olmalıdır</w:t>
            </w:r>
            <w:r w:rsidR="00722575" w:rsidRPr="00774D5F">
              <w:rPr>
                <w:rFonts w:ascii="Times New Roman" w:hAnsi="Times New Roman" w:cs="Times New Roman"/>
              </w:rPr>
              <w:t>.</w:t>
            </w:r>
          </w:p>
          <w:p w14:paraId="0149BDE7" w14:textId="77777777" w:rsidR="00357DBA" w:rsidRPr="00CF5208" w:rsidRDefault="00357DBA" w:rsidP="00D91D22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Stent iç çapı verilen kılavuz tel ile uyumlu olmalıdır.</w:t>
            </w:r>
          </w:p>
          <w:p w14:paraId="0506F454" w14:textId="77777777" w:rsidR="00357DBA" w:rsidRPr="00563E43" w:rsidRDefault="00357DBA" w:rsidP="00D91D22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Stentin üzerinde cm çizgileri ve her 5cm de bir marker çizgileri olmalıdır.</w:t>
            </w:r>
          </w:p>
        </w:tc>
      </w:tr>
      <w:tr w:rsidR="00927B9C" w:rsidRPr="000C4557" w14:paraId="47EAAE58" w14:textId="77777777" w:rsidTr="00B40BAE">
        <w:trPr>
          <w:trHeight w:val="1494"/>
        </w:trPr>
        <w:tc>
          <w:tcPr>
            <w:tcW w:w="1476" w:type="dxa"/>
          </w:tcPr>
          <w:p w14:paraId="553F4187" w14:textId="77777777" w:rsidR="00927B9C" w:rsidRPr="000C4557" w:rsidRDefault="00927B9C" w:rsidP="00563E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87" w:type="dxa"/>
          </w:tcPr>
          <w:p w14:paraId="76C1B553" w14:textId="77777777" w:rsidR="00357DBA" w:rsidRPr="00CF5208" w:rsidRDefault="00357DBA" w:rsidP="00563E43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Dış tabaka yeterli sağlamlıkta olmalı, kateterin üretere yerleştirilmeye çalışılması sırasında yapılacak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manüplasyon</w:t>
            </w:r>
            <w:proofErr w:type="spellEnd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 ve açılanma hareketlerinden kolayca etkilenip dış katmanında kırılmalar ve soyulmalar olmamalıdır.</w:t>
            </w:r>
          </w:p>
          <w:p w14:paraId="005636D4" w14:textId="77777777" w:rsidR="00357DBA" w:rsidRPr="00CF5208" w:rsidRDefault="00357DBA" w:rsidP="00563E43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Basit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manüplasyonlar</w:t>
            </w:r>
            <w:proofErr w:type="spellEnd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 sırasında dış kılıfı kolaylıkla parçalanmamalı.</w:t>
            </w:r>
          </w:p>
          <w:p w14:paraId="0682184B" w14:textId="77777777" w:rsidR="007745B2" w:rsidRPr="00357DBA" w:rsidRDefault="00357DBA" w:rsidP="00563E43">
            <w:pPr>
              <w:numPr>
                <w:ilvl w:val="0"/>
                <w:numId w:val="22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0C4557" w14:paraId="658D0784" w14:textId="77777777" w:rsidTr="00563E43">
        <w:trPr>
          <w:trHeight w:val="810"/>
        </w:trPr>
        <w:tc>
          <w:tcPr>
            <w:tcW w:w="1476" w:type="dxa"/>
          </w:tcPr>
          <w:p w14:paraId="112F378E" w14:textId="77777777" w:rsidR="00927B9C" w:rsidRPr="000C4557" w:rsidRDefault="00927B9C" w:rsidP="00563E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</w:tcPr>
          <w:p w14:paraId="5B72FE27" w14:textId="77777777" w:rsidR="00927B9C" w:rsidRPr="000C4557" w:rsidRDefault="00722575" w:rsidP="00563E43">
            <w:pPr>
              <w:pStyle w:val="ListeParagraf1"/>
              <w:numPr>
                <w:ilvl w:val="0"/>
                <w:numId w:val="22"/>
              </w:numPr>
              <w:spacing w:before="120" w:after="120"/>
              <w:jc w:val="both"/>
              <w:rPr>
                <w:rFonts w:eastAsia="Courier New"/>
                <w:color w:val="000000"/>
              </w:rPr>
            </w:pPr>
            <w:r w:rsidRPr="000C4557">
              <w:rPr>
                <w:color w:val="000000"/>
              </w:rPr>
              <w:t>Ürün steril edilmiş set halinde olmalıdır</w:t>
            </w:r>
            <w:r>
              <w:rPr>
                <w:color w:val="000000"/>
              </w:rPr>
              <w:t>.</w:t>
            </w:r>
          </w:p>
        </w:tc>
      </w:tr>
    </w:tbl>
    <w:p w14:paraId="6E663BA0" w14:textId="77777777" w:rsidR="00927B9C" w:rsidRPr="000C4557" w:rsidRDefault="00927B9C" w:rsidP="00563E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7B9C" w:rsidRPr="000C4557" w:rsidSect="00357DB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E61"/>
    <w:multiLevelType w:val="hybridMultilevel"/>
    <w:tmpl w:val="827E886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9038F"/>
    <w:multiLevelType w:val="hybridMultilevel"/>
    <w:tmpl w:val="87FA0808"/>
    <w:lvl w:ilvl="0" w:tplc="01F20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CF9"/>
    <w:multiLevelType w:val="hybridMultilevel"/>
    <w:tmpl w:val="AB90371C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247358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E10E8"/>
    <w:multiLevelType w:val="hybridMultilevel"/>
    <w:tmpl w:val="AF48FC1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B20492"/>
    <w:multiLevelType w:val="hybridMultilevel"/>
    <w:tmpl w:val="299004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A1F00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09D"/>
    <w:multiLevelType w:val="hybridMultilevel"/>
    <w:tmpl w:val="3580BD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672D4"/>
    <w:multiLevelType w:val="hybridMultilevel"/>
    <w:tmpl w:val="B52603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DF7576"/>
    <w:multiLevelType w:val="hybridMultilevel"/>
    <w:tmpl w:val="F3B2A9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04D6A"/>
    <w:multiLevelType w:val="hybridMultilevel"/>
    <w:tmpl w:val="48487FA8"/>
    <w:lvl w:ilvl="0" w:tplc="4934D7F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1B273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EF41EB"/>
    <w:multiLevelType w:val="hybridMultilevel"/>
    <w:tmpl w:val="48AAF298"/>
    <w:lvl w:ilvl="0" w:tplc="041F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A5B0B"/>
    <w:multiLevelType w:val="hybridMultilevel"/>
    <w:tmpl w:val="DBE46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63C57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13458"/>
    <w:multiLevelType w:val="hybridMultilevel"/>
    <w:tmpl w:val="9D64721E"/>
    <w:lvl w:ilvl="0" w:tplc="041F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2050A3"/>
    <w:multiLevelType w:val="hybridMultilevel"/>
    <w:tmpl w:val="6DA4B58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5959DB"/>
    <w:multiLevelType w:val="hybridMultilevel"/>
    <w:tmpl w:val="7E1421CE"/>
    <w:lvl w:ilvl="0" w:tplc="21286B0E">
      <w:start w:val="1"/>
      <w:numFmt w:val="decimal"/>
      <w:lvlText w:val="%1."/>
      <w:lvlJc w:val="left"/>
      <w:pPr>
        <w:ind w:left="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4ADE7A">
      <w:start w:val="1"/>
      <w:numFmt w:val="lowerLetter"/>
      <w:lvlText w:val="%2"/>
      <w:lvlJc w:val="left"/>
      <w:pPr>
        <w:ind w:left="1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F283CC">
      <w:start w:val="1"/>
      <w:numFmt w:val="lowerRoman"/>
      <w:lvlText w:val="%3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2163C66">
      <w:start w:val="1"/>
      <w:numFmt w:val="decimal"/>
      <w:lvlText w:val="%4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8C460A8">
      <w:start w:val="1"/>
      <w:numFmt w:val="lowerLetter"/>
      <w:lvlText w:val="%5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56EA76">
      <w:start w:val="1"/>
      <w:numFmt w:val="lowerRoman"/>
      <w:lvlText w:val="%6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15E03AE">
      <w:start w:val="1"/>
      <w:numFmt w:val="decimal"/>
      <w:lvlText w:val="%7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F1CCE9E">
      <w:start w:val="1"/>
      <w:numFmt w:val="lowerLetter"/>
      <w:lvlText w:val="%8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AA67ABC">
      <w:start w:val="1"/>
      <w:numFmt w:val="lowerRoman"/>
      <w:lvlText w:val="%9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2661278">
    <w:abstractNumId w:val="18"/>
  </w:num>
  <w:num w:numId="2" w16cid:durableId="693962883">
    <w:abstractNumId w:val="21"/>
  </w:num>
  <w:num w:numId="3" w16cid:durableId="1320765345">
    <w:abstractNumId w:val="11"/>
  </w:num>
  <w:num w:numId="4" w16cid:durableId="160244925">
    <w:abstractNumId w:val="5"/>
  </w:num>
  <w:num w:numId="5" w16cid:durableId="142964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523135">
    <w:abstractNumId w:val="16"/>
  </w:num>
  <w:num w:numId="7" w16cid:durableId="1884756494">
    <w:abstractNumId w:val="3"/>
  </w:num>
  <w:num w:numId="8" w16cid:durableId="1249583531">
    <w:abstractNumId w:val="15"/>
  </w:num>
  <w:num w:numId="9" w16cid:durableId="1365790329">
    <w:abstractNumId w:val="14"/>
  </w:num>
  <w:num w:numId="10" w16cid:durableId="442844027">
    <w:abstractNumId w:val="17"/>
  </w:num>
  <w:num w:numId="11" w16cid:durableId="1386490433">
    <w:abstractNumId w:val="10"/>
  </w:num>
  <w:num w:numId="12" w16cid:durableId="1663050155">
    <w:abstractNumId w:val="13"/>
  </w:num>
  <w:num w:numId="13" w16cid:durableId="851525778">
    <w:abstractNumId w:val="6"/>
  </w:num>
  <w:num w:numId="14" w16cid:durableId="1398435988">
    <w:abstractNumId w:val="19"/>
  </w:num>
  <w:num w:numId="15" w16cid:durableId="1575816887">
    <w:abstractNumId w:val="1"/>
  </w:num>
  <w:num w:numId="16" w16cid:durableId="1059014055">
    <w:abstractNumId w:val="0"/>
  </w:num>
  <w:num w:numId="17" w16cid:durableId="833838575">
    <w:abstractNumId w:val="2"/>
  </w:num>
  <w:num w:numId="18" w16cid:durableId="2021855883">
    <w:abstractNumId w:val="4"/>
  </w:num>
  <w:num w:numId="19" w16cid:durableId="336003200">
    <w:abstractNumId w:val="8"/>
  </w:num>
  <w:num w:numId="20" w16cid:durableId="3303302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6184694">
    <w:abstractNumId w:val="12"/>
  </w:num>
  <w:num w:numId="22" w16cid:durableId="727262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C4557"/>
    <w:rsid w:val="001307F7"/>
    <w:rsid w:val="00176D00"/>
    <w:rsid w:val="0019046E"/>
    <w:rsid w:val="00357DBA"/>
    <w:rsid w:val="0040158B"/>
    <w:rsid w:val="00460ABF"/>
    <w:rsid w:val="00563E43"/>
    <w:rsid w:val="005A3AE2"/>
    <w:rsid w:val="006F5AAA"/>
    <w:rsid w:val="00722575"/>
    <w:rsid w:val="00745436"/>
    <w:rsid w:val="00754371"/>
    <w:rsid w:val="007745B2"/>
    <w:rsid w:val="00774D5F"/>
    <w:rsid w:val="007D1FF3"/>
    <w:rsid w:val="007F402B"/>
    <w:rsid w:val="00927B9C"/>
    <w:rsid w:val="009D7B3D"/>
    <w:rsid w:val="00B36733"/>
    <w:rsid w:val="00B40BAE"/>
    <w:rsid w:val="00B62641"/>
    <w:rsid w:val="00BC17CB"/>
    <w:rsid w:val="00C35B46"/>
    <w:rsid w:val="00CD36E1"/>
    <w:rsid w:val="00D91D22"/>
    <w:rsid w:val="00DA307D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207E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19046E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Tedarik</cp:lastModifiedBy>
  <cp:revision>5</cp:revision>
  <dcterms:created xsi:type="dcterms:W3CDTF">2022-06-29T14:33:00Z</dcterms:created>
  <dcterms:modified xsi:type="dcterms:W3CDTF">2025-11-25T11:28:00Z</dcterms:modified>
</cp:coreProperties>
</file>