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38D0" w14:textId="77777777" w:rsidR="009F6115" w:rsidRPr="003172A2" w:rsidRDefault="003808BE" w:rsidP="00996671">
      <w:pPr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72A2">
        <w:rPr>
          <w:rFonts w:ascii="Times New Roman" w:hAnsi="Times New Roman" w:cs="Times New Roman"/>
          <w:b/>
          <w:sz w:val="24"/>
          <w:szCs w:val="24"/>
          <w:u w:val="single"/>
        </w:rPr>
        <w:t>SMT1670-NEFROSTOMİ SETİ, PERKÜTAN, MALEKOT</w:t>
      </w:r>
    </w:p>
    <w:tbl>
      <w:tblPr>
        <w:tblStyle w:val="TabloKlavuzu"/>
        <w:tblW w:w="8930" w:type="dxa"/>
        <w:tblInd w:w="279" w:type="dxa"/>
        <w:tblLook w:val="04A0" w:firstRow="1" w:lastRow="0" w:firstColumn="1" w:lastColumn="0" w:noHBand="0" w:noVBand="1"/>
      </w:tblPr>
      <w:tblGrid>
        <w:gridCol w:w="1376"/>
        <w:gridCol w:w="7554"/>
      </w:tblGrid>
      <w:tr w:rsidR="00927B9C" w:rsidRPr="003172A2" w14:paraId="5D593E0A" w14:textId="77777777" w:rsidTr="00996671">
        <w:trPr>
          <w:trHeight w:val="2178"/>
        </w:trPr>
        <w:tc>
          <w:tcPr>
            <w:tcW w:w="1376" w:type="dxa"/>
          </w:tcPr>
          <w:p w14:paraId="4B945BD4" w14:textId="77777777" w:rsidR="00927B9C" w:rsidRPr="003172A2" w:rsidRDefault="00927B9C" w:rsidP="009966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2A2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554" w:type="dxa"/>
          </w:tcPr>
          <w:p w14:paraId="1593ACCF" w14:textId="77777777" w:rsidR="00927B9C" w:rsidRPr="003172A2" w:rsidRDefault="00996671" w:rsidP="00996671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AA1A0E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>Nefrostomi</w:t>
            </w:r>
            <w:proofErr w:type="spellEnd"/>
            <w:r w:rsidRPr="00AA1A0E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 xml:space="preserve"> kateteri; böbrek ile mesane arasındaki idrarın akışını engelleyen bir durumda veya böbrekle mesane arasında idrarın karın içine kaçağı gibi durumlarda böbrekler üzerindeki baskıyı rahatlatmak amaçlı kullanılmaya uygun olmalıdır.</w:t>
            </w:r>
          </w:p>
        </w:tc>
      </w:tr>
      <w:tr w:rsidR="00927B9C" w:rsidRPr="003172A2" w14:paraId="575DD9CC" w14:textId="77777777" w:rsidTr="00996671">
        <w:trPr>
          <w:trHeight w:val="8819"/>
        </w:trPr>
        <w:tc>
          <w:tcPr>
            <w:tcW w:w="1376" w:type="dxa"/>
          </w:tcPr>
          <w:p w14:paraId="43ADF25B" w14:textId="77777777" w:rsidR="00927B9C" w:rsidRPr="003172A2" w:rsidRDefault="00927B9C" w:rsidP="009966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2A2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554" w:type="dxa"/>
          </w:tcPr>
          <w:p w14:paraId="0337560B" w14:textId="10274B6D" w:rsidR="003808BE" w:rsidRPr="003172A2" w:rsidRDefault="003808BE" w:rsidP="0099667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2A2">
              <w:rPr>
                <w:rFonts w:ascii="Times New Roman" w:hAnsi="Times New Roman" w:cs="Times New Roman"/>
                <w:sz w:val="24"/>
                <w:szCs w:val="24"/>
              </w:rPr>
              <w:t>Nefrostomi</w:t>
            </w:r>
            <w:proofErr w:type="spellEnd"/>
            <w:r w:rsidRPr="003172A2">
              <w:rPr>
                <w:rFonts w:ascii="Times New Roman" w:hAnsi="Times New Roman" w:cs="Times New Roman"/>
                <w:sz w:val="24"/>
                <w:szCs w:val="24"/>
              </w:rPr>
              <w:t xml:space="preserve"> seti içerisinde bir adet 8-2</w:t>
            </w:r>
            <w:r w:rsidR="003979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172A2">
              <w:rPr>
                <w:rFonts w:ascii="Times New Roman" w:hAnsi="Times New Roman" w:cs="Times New Roman"/>
                <w:sz w:val="24"/>
                <w:szCs w:val="24"/>
              </w:rPr>
              <w:t xml:space="preserve"> F çapında </w:t>
            </w:r>
            <w:proofErr w:type="spellStart"/>
            <w:r w:rsidRPr="003172A2">
              <w:rPr>
                <w:rFonts w:ascii="Times New Roman" w:hAnsi="Times New Roman" w:cs="Times New Roman"/>
                <w:sz w:val="24"/>
                <w:szCs w:val="24"/>
              </w:rPr>
              <w:t>nefrostomi</w:t>
            </w:r>
            <w:proofErr w:type="spellEnd"/>
            <w:r w:rsidRPr="003172A2">
              <w:rPr>
                <w:rFonts w:ascii="Times New Roman" w:hAnsi="Times New Roman" w:cs="Times New Roman"/>
                <w:sz w:val="24"/>
                <w:szCs w:val="24"/>
              </w:rPr>
              <w:t xml:space="preserve"> kateteri olmalıdır.</w:t>
            </w:r>
            <w:r w:rsidR="00A15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2A2">
              <w:rPr>
                <w:rFonts w:ascii="Times New Roman" w:hAnsi="Times New Roman" w:cs="Times New Roman"/>
                <w:sz w:val="24"/>
                <w:szCs w:val="24"/>
              </w:rPr>
              <w:t xml:space="preserve">14F ve üzeri kateterlerin içinde kilitlenebilen </w:t>
            </w:r>
            <w:proofErr w:type="spellStart"/>
            <w:r w:rsidRPr="003172A2">
              <w:rPr>
                <w:rFonts w:ascii="Times New Roman" w:hAnsi="Times New Roman" w:cs="Times New Roman"/>
                <w:sz w:val="24"/>
                <w:szCs w:val="24"/>
              </w:rPr>
              <w:t>mandreni</w:t>
            </w:r>
            <w:proofErr w:type="spellEnd"/>
            <w:r w:rsidRPr="003172A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7CEC9452" w14:textId="77777777" w:rsidR="003808BE" w:rsidRPr="003172A2" w:rsidRDefault="003172A2" w:rsidP="0099667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malekot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uçlu olmalıdır ve uzunluğu en az 30cm olmalıdır.</w:t>
            </w:r>
          </w:p>
          <w:p w14:paraId="1B031411" w14:textId="77777777" w:rsidR="003808BE" w:rsidRPr="003172A2" w:rsidRDefault="00BC3068" w:rsidP="0099667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Kateter dayanıklı; poliüretan ve türevi </w:t>
            </w:r>
            <w:r w:rsidR="003172A2" w:rsidRPr="003172A2">
              <w:rPr>
                <w:rFonts w:ascii="Times New Roman" w:hAnsi="Times New Roman" w:cs="Times New Roman"/>
                <w:sz w:val="24"/>
                <w:szCs w:val="24"/>
              </w:rPr>
              <w:t xml:space="preserve">malzemeden yapılmış olmalıdır. </w:t>
            </w:r>
          </w:p>
          <w:p w14:paraId="6025878C" w14:textId="77777777" w:rsidR="003172A2" w:rsidRPr="003172A2" w:rsidRDefault="003172A2" w:rsidP="00996671">
            <w:pPr>
              <w:pStyle w:val="ListeParagraf"/>
              <w:numPr>
                <w:ilvl w:val="0"/>
                <w:numId w:val="4"/>
              </w:numPr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172A2">
              <w:rPr>
                <w:rFonts w:ascii="Times New Roman" w:hAnsi="Times New Roman" w:cs="Times New Roman"/>
                <w:sz w:val="24"/>
                <w:szCs w:val="24"/>
              </w:rPr>
              <w:t xml:space="preserve">Set içinde kateterin kalınlığına göre; kateterden ince, kateterle aynı ölçüde ve kateterden kalın poliüretandan üretilmiş </w:t>
            </w:r>
            <w:proofErr w:type="spellStart"/>
            <w:r w:rsidRPr="003172A2">
              <w:rPr>
                <w:rFonts w:ascii="Times New Roman" w:hAnsi="Times New Roman" w:cs="Times New Roman"/>
                <w:sz w:val="24"/>
                <w:szCs w:val="24"/>
              </w:rPr>
              <w:t>dilatatör</w:t>
            </w:r>
            <w:proofErr w:type="spellEnd"/>
            <w:r w:rsidRPr="003172A2">
              <w:rPr>
                <w:rFonts w:ascii="Times New Roman" w:hAnsi="Times New Roman" w:cs="Times New Roman"/>
                <w:sz w:val="24"/>
                <w:szCs w:val="24"/>
              </w:rPr>
              <w:t xml:space="preserve"> olmalı ve takma işlemi esnasında görülebilmesi için </w:t>
            </w:r>
            <w:proofErr w:type="spellStart"/>
            <w:r w:rsidRPr="003172A2">
              <w:rPr>
                <w:rFonts w:ascii="Times New Roman" w:hAnsi="Times New Roman" w:cs="Times New Roman"/>
                <w:sz w:val="24"/>
                <w:szCs w:val="24"/>
              </w:rPr>
              <w:t>dilatatörler</w:t>
            </w:r>
            <w:proofErr w:type="spellEnd"/>
            <w:r w:rsidRPr="003172A2">
              <w:rPr>
                <w:rFonts w:ascii="Times New Roman" w:hAnsi="Times New Roman" w:cs="Times New Roman"/>
                <w:sz w:val="24"/>
                <w:szCs w:val="24"/>
              </w:rPr>
              <w:t xml:space="preserve"> radyo</w:t>
            </w:r>
            <w:r w:rsidR="00BC2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2A2">
              <w:rPr>
                <w:rFonts w:ascii="Times New Roman" w:hAnsi="Times New Roman" w:cs="Times New Roman"/>
                <w:sz w:val="24"/>
                <w:szCs w:val="24"/>
              </w:rPr>
              <w:t>opak olmalıdır.</w:t>
            </w:r>
          </w:p>
          <w:p w14:paraId="1ACDE89E" w14:textId="77777777" w:rsidR="003808BE" w:rsidRPr="003172A2" w:rsidRDefault="003808BE" w:rsidP="0099667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2A2">
              <w:rPr>
                <w:rFonts w:ascii="Times New Roman" w:hAnsi="Times New Roman" w:cs="Times New Roman"/>
                <w:sz w:val="24"/>
                <w:szCs w:val="24"/>
              </w:rPr>
              <w:t>Nefrostomi</w:t>
            </w:r>
            <w:proofErr w:type="spellEnd"/>
            <w:r w:rsidRPr="003172A2">
              <w:rPr>
                <w:rFonts w:ascii="Times New Roman" w:hAnsi="Times New Roman" w:cs="Times New Roman"/>
                <w:sz w:val="24"/>
                <w:szCs w:val="24"/>
              </w:rPr>
              <w:t xml:space="preserve"> seti içerisinde bir adet perkütan giriş İğnesi olmalıdır. İğne 18-20G çapında, 15-20cm uzunluğunda olmalıdır.</w:t>
            </w:r>
          </w:p>
          <w:p w14:paraId="6861B84F" w14:textId="77777777" w:rsidR="003808BE" w:rsidRPr="003172A2" w:rsidRDefault="003808BE" w:rsidP="0099667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72A2">
              <w:rPr>
                <w:rFonts w:ascii="Times New Roman" w:hAnsi="Times New Roman" w:cs="Times New Roman"/>
                <w:sz w:val="24"/>
                <w:szCs w:val="24"/>
              </w:rPr>
              <w:t xml:space="preserve">İğne gövdesi ve </w:t>
            </w:r>
            <w:proofErr w:type="spellStart"/>
            <w:r w:rsidRPr="003172A2">
              <w:rPr>
                <w:rFonts w:ascii="Times New Roman" w:hAnsi="Times New Roman" w:cs="Times New Roman"/>
                <w:sz w:val="24"/>
                <w:szCs w:val="24"/>
              </w:rPr>
              <w:t>mandrenin</w:t>
            </w:r>
            <w:proofErr w:type="spellEnd"/>
            <w:r w:rsidRPr="003172A2">
              <w:rPr>
                <w:rFonts w:ascii="Times New Roman" w:hAnsi="Times New Roman" w:cs="Times New Roman"/>
                <w:sz w:val="24"/>
                <w:szCs w:val="24"/>
              </w:rPr>
              <w:t xml:space="preserve"> tamamı paslanmaz çelikten üretilmiş olmalıdır.</w:t>
            </w:r>
          </w:p>
          <w:p w14:paraId="07E89069" w14:textId="77777777" w:rsidR="003808BE" w:rsidRPr="003172A2" w:rsidRDefault="003808BE" w:rsidP="0099667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2A2">
              <w:rPr>
                <w:rFonts w:ascii="Times New Roman" w:hAnsi="Times New Roman" w:cs="Times New Roman"/>
                <w:sz w:val="24"/>
                <w:szCs w:val="24"/>
              </w:rPr>
              <w:t>Nefrostomi</w:t>
            </w:r>
            <w:proofErr w:type="spellEnd"/>
            <w:r w:rsidRPr="003172A2">
              <w:rPr>
                <w:rFonts w:ascii="Times New Roman" w:hAnsi="Times New Roman" w:cs="Times New Roman"/>
                <w:sz w:val="24"/>
                <w:szCs w:val="24"/>
              </w:rPr>
              <w:t xml:space="preserve"> seti içerisinde </w:t>
            </w:r>
            <w:r w:rsidR="00D5146C">
              <w:rPr>
                <w:rFonts w:ascii="Times New Roman" w:hAnsi="Times New Roman" w:cs="Times New Roman"/>
                <w:sz w:val="24"/>
                <w:szCs w:val="24"/>
              </w:rPr>
              <w:t xml:space="preserve">kateter ile uyumlu </w:t>
            </w:r>
            <w:r w:rsidRPr="003172A2">
              <w:rPr>
                <w:rFonts w:ascii="Times New Roman" w:hAnsi="Times New Roman" w:cs="Times New Roman"/>
                <w:sz w:val="24"/>
                <w:szCs w:val="24"/>
              </w:rPr>
              <w:t>kılavuz tel olmalıdır.</w:t>
            </w:r>
          </w:p>
          <w:p w14:paraId="7FF8BA39" w14:textId="77777777" w:rsidR="003808BE" w:rsidRPr="003172A2" w:rsidRDefault="003808BE" w:rsidP="0099667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72A2">
              <w:rPr>
                <w:rFonts w:ascii="Times New Roman" w:hAnsi="Times New Roman" w:cs="Times New Roman"/>
                <w:sz w:val="24"/>
                <w:szCs w:val="24"/>
              </w:rPr>
              <w:t>Kılavuz telin gövdesi nitinolden yapılmış ve PTFE kaplı olmalıdır.</w:t>
            </w:r>
          </w:p>
          <w:p w14:paraId="040D11C0" w14:textId="77777777" w:rsidR="003808BE" w:rsidRPr="003172A2" w:rsidRDefault="003808BE" w:rsidP="0099667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72A2">
              <w:rPr>
                <w:rFonts w:ascii="Times New Roman" w:hAnsi="Times New Roman" w:cs="Times New Roman"/>
                <w:sz w:val="24"/>
                <w:szCs w:val="24"/>
              </w:rPr>
              <w:t xml:space="preserve">İğne lümeni 0,035-0,038 </w:t>
            </w:r>
            <w:proofErr w:type="spellStart"/>
            <w:r w:rsidRPr="003172A2">
              <w:rPr>
                <w:rFonts w:ascii="Times New Roman" w:hAnsi="Times New Roman" w:cs="Times New Roman"/>
                <w:sz w:val="24"/>
                <w:szCs w:val="24"/>
              </w:rPr>
              <w:t>inch</w:t>
            </w:r>
            <w:proofErr w:type="spellEnd"/>
            <w:r w:rsidRPr="003172A2">
              <w:rPr>
                <w:rFonts w:ascii="Times New Roman" w:hAnsi="Times New Roman" w:cs="Times New Roman"/>
                <w:sz w:val="24"/>
                <w:szCs w:val="24"/>
              </w:rPr>
              <w:t xml:space="preserve"> kılavuz tel </w:t>
            </w:r>
            <w:r w:rsidR="00BC2E2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172A2">
              <w:rPr>
                <w:rFonts w:ascii="Times New Roman" w:hAnsi="Times New Roman" w:cs="Times New Roman"/>
                <w:sz w:val="24"/>
                <w:szCs w:val="24"/>
              </w:rPr>
              <w:t>le uyumlu olmalıdır.</w:t>
            </w:r>
          </w:p>
          <w:p w14:paraId="046E9BBD" w14:textId="77777777" w:rsidR="003808BE" w:rsidRPr="003172A2" w:rsidRDefault="003808BE" w:rsidP="0099667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72A2">
              <w:rPr>
                <w:rFonts w:ascii="Times New Roman" w:hAnsi="Times New Roman" w:cs="Times New Roman"/>
                <w:sz w:val="24"/>
                <w:szCs w:val="24"/>
              </w:rPr>
              <w:t xml:space="preserve">İğnenin İçine geçen uyumlu keskin uçlu </w:t>
            </w:r>
            <w:proofErr w:type="spellStart"/>
            <w:r w:rsidRPr="003172A2">
              <w:rPr>
                <w:rFonts w:ascii="Times New Roman" w:hAnsi="Times New Roman" w:cs="Times New Roman"/>
                <w:sz w:val="24"/>
                <w:szCs w:val="24"/>
              </w:rPr>
              <w:t>mandreni</w:t>
            </w:r>
            <w:proofErr w:type="spellEnd"/>
            <w:r w:rsidRPr="003172A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225962DA" w14:textId="77777777" w:rsidR="003808BE" w:rsidRPr="003172A2" w:rsidRDefault="003808BE" w:rsidP="0099667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72A2">
              <w:rPr>
                <w:rFonts w:ascii="Times New Roman" w:hAnsi="Times New Roman" w:cs="Times New Roman"/>
                <w:sz w:val="24"/>
                <w:szCs w:val="24"/>
              </w:rPr>
              <w:t>Sert plastikten yapılmış iğnenin bükülmelere karşı korunmasını sağlayan kılıf olmalıdır.</w:t>
            </w:r>
          </w:p>
          <w:p w14:paraId="5A31F9B8" w14:textId="77777777" w:rsidR="003172A2" w:rsidRPr="003172A2" w:rsidRDefault="00E371A3" w:rsidP="00996671">
            <w:pPr>
              <w:pStyle w:val="ListeParagraf"/>
              <w:numPr>
                <w:ilvl w:val="0"/>
                <w:numId w:val="4"/>
              </w:numPr>
              <w:ind w:right="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 içerisinde </w:t>
            </w:r>
            <w:proofErr w:type="spellStart"/>
            <w:r w:rsidR="003172A2" w:rsidRPr="003172A2">
              <w:rPr>
                <w:rFonts w:ascii="Times New Roman" w:hAnsi="Times New Roman" w:cs="Times New Roman"/>
                <w:sz w:val="24"/>
                <w:szCs w:val="24"/>
              </w:rPr>
              <w:t>nefrostomi</w:t>
            </w:r>
            <w:proofErr w:type="spellEnd"/>
            <w:r w:rsidR="003172A2" w:rsidRPr="003172A2">
              <w:rPr>
                <w:rFonts w:ascii="Times New Roman" w:hAnsi="Times New Roman" w:cs="Times New Roman"/>
                <w:sz w:val="24"/>
                <w:szCs w:val="24"/>
              </w:rPr>
              <w:t xml:space="preserve"> kateterinin arkasına yerleştirmek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için konnektör boru olmalıdır.</w:t>
            </w:r>
          </w:p>
          <w:p w14:paraId="3DA8709B" w14:textId="77777777" w:rsidR="001717FD" w:rsidRDefault="001717FD" w:rsidP="00996671">
            <w:pPr>
              <w:pStyle w:val="ListeParagraf"/>
              <w:numPr>
                <w:ilvl w:val="0"/>
                <w:numId w:val="4"/>
              </w:numPr>
              <w:ind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1717FD">
              <w:rPr>
                <w:rFonts w:ascii="Times New Roman" w:hAnsi="Times New Roman" w:cs="Times New Roman"/>
                <w:sz w:val="24"/>
                <w:szCs w:val="24"/>
              </w:rPr>
              <w:t>Konnektör ile uyumlu idrar torbası set içerisinde olmalı veya konnektör ile uyumlu idrar torbasını tedarikçi firma setin yanında steril bir şekilde temin etmelidir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D59263" w14:textId="3C3E50A4" w:rsidR="00927B9C" w:rsidRPr="003172A2" w:rsidRDefault="003172A2" w:rsidP="00996671">
            <w:pPr>
              <w:pStyle w:val="ListeParagraf"/>
              <w:numPr>
                <w:ilvl w:val="0"/>
                <w:numId w:val="4"/>
              </w:numPr>
              <w:ind w:right="2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2A2">
              <w:rPr>
                <w:rFonts w:ascii="Times New Roman" w:hAnsi="Times New Roman" w:cs="Times New Roman"/>
                <w:sz w:val="24"/>
                <w:szCs w:val="24"/>
              </w:rPr>
              <w:t>Nefrostomi</w:t>
            </w:r>
            <w:proofErr w:type="spellEnd"/>
            <w:r w:rsidRPr="003172A2">
              <w:rPr>
                <w:rFonts w:ascii="Times New Roman" w:hAnsi="Times New Roman" w:cs="Times New Roman"/>
                <w:sz w:val="24"/>
                <w:szCs w:val="24"/>
              </w:rPr>
              <w:t xml:space="preserve"> kateterini sabitlemek </w:t>
            </w:r>
            <w:r w:rsidR="00BC2E2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172A2">
              <w:rPr>
                <w:rFonts w:ascii="Times New Roman" w:hAnsi="Times New Roman" w:cs="Times New Roman"/>
                <w:sz w:val="24"/>
                <w:szCs w:val="24"/>
              </w:rPr>
              <w:t>çin fiksasyon parçası bulunmalıdır.</w:t>
            </w:r>
          </w:p>
        </w:tc>
      </w:tr>
      <w:tr w:rsidR="00927B9C" w:rsidRPr="003172A2" w14:paraId="67609520" w14:textId="77777777" w:rsidTr="00996671">
        <w:trPr>
          <w:trHeight w:val="2111"/>
        </w:trPr>
        <w:tc>
          <w:tcPr>
            <w:tcW w:w="1376" w:type="dxa"/>
          </w:tcPr>
          <w:p w14:paraId="46794E6F" w14:textId="77777777" w:rsidR="00927B9C" w:rsidRPr="003172A2" w:rsidRDefault="00927B9C" w:rsidP="009966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2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Teknik Özellikleri:</w:t>
            </w:r>
          </w:p>
        </w:tc>
        <w:tc>
          <w:tcPr>
            <w:tcW w:w="7554" w:type="dxa"/>
          </w:tcPr>
          <w:p w14:paraId="36C2E4AC" w14:textId="77777777" w:rsidR="003808BE" w:rsidRDefault="003808BE" w:rsidP="0099667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72A2">
              <w:rPr>
                <w:rFonts w:ascii="Times New Roman" w:hAnsi="Times New Roman" w:cs="Times New Roman"/>
                <w:sz w:val="24"/>
                <w:szCs w:val="24"/>
              </w:rPr>
              <w:t>İğnenin arka kısmı enjektör ucu ile uyumlu olmalıdır.</w:t>
            </w:r>
          </w:p>
          <w:p w14:paraId="6DCB66FC" w14:textId="77777777" w:rsidR="00E371A3" w:rsidRPr="00E371A3" w:rsidRDefault="00E371A3" w:rsidP="0099667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72A2">
              <w:rPr>
                <w:rFonts w:ascii="Times New Roman" w:hAnsi="Times New Roman" w:cs="Times New Roman"/>
                <w:sz w:val="24"/>
                <w:szCs w:val="24"/>
              </w:rPr>
              <w:t>İğne ucu kılavuz tele zarar vermeyecek özellikte olmalıdır.</w:t>
            </w:r>
          </w:p>
          <w:p w14:paraId="2F3ABCD8" w14:textId="77777777" w:rsidR="003808BE" w:rsidRPr="003172A2" w:rsidRDefault="003808BE" w:rsidP="0099667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72A2">
              <w:rPr>
                <w:rFonts w:ascii="Times New Roman" w:hAnsi="Times New Roman" w:cs="Times New Roman"/>
                <w:sz w:val="24"/>
                <w:szCs w:val="24"/>
              </w:rPr>
              <w:t>Kılavuz telin uç kısmı esnek olmalıdır.</w:t>
            </w:r>
          </w:p>
          <w:p w14:paraId="7B6B8880" w14:textId="77777777" w:rsidR="007745B2" w:rsidRPr="003172A2" w:rsidRDefault="003808BE" w:rsidP="0099667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72A2">
              <w:rPr>
                <w:rFonts w:ascii="Times New Roman" w:hAnsi="Times New Roman" w:cs="Times New Roman"/>
                <w:sz w:val="24"/>
                <w:szCs w:val="24"/>
              </w:rPr>
              <w:t>Kılavuz tel radyo</w:t>
            </w:r>
            <w:r w:rsidR="00BC2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2A2">
              <w:rPr>
                <w:rFonts w:ascii="Times New Roman" w:hAnsi="Times New Roman" w:cs="Times New Roman"/>
                <w:sz w:val="24"/>
                <w:szCs w:val="24"/>
              </w:rPr>
              <w:t>opak olmalıdır.</w:t>
            </w:r>
          </w:p>
        </w:tc>
      </w:tr>
      <w:tr w:rsidR="00927B9C" w:rsidRPr="003172A2" w14:paraId="0E730CCB" w14:textId="77777777" w:rsidTr="00996671">
        <w:trPr>
          <w:trHeight w:val="889"/>
        </w:trPr>
        <w:tc>
          <w:tcPr>
            <w:tcW w:w="1376" w:type="dxa"/>
          </w:tcPr>
          <w:p w14:paraId="7F45EBED" w14:textId="77777777" w:rsidR="00927B9C" w:rsidRPr="003172A2" w:rsidRDefault="00927B9C" w:rsidP="009966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2A2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554" w:type="dxa"/>
          </w:tcPr>
          <w:p w14:paraId="3878D43D" w14:textId="01F4B9A9" w:rsidR="009A7287" w:rsidRPr="003172A2" w:rsidRDefault="00D5146C" w:rsidP="00996671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Tüm malzemeler </w:t>
            </w:r>
            <w:r w:rsidR="003172A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steril olmal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ıdır. </w:t>
            </w:r>
          </w:p>
        </w:tc>
      </w:tr>
    </w:tbl>
    <w:p w14:paraId="6EBE790C" w14:textId="77777777" w:rsidR="00927B9C" w:rsidRPr="003172A2" w:rsidRDefault="00927B9C" w:rsidP="00996671">
      <w:pPr>
        <w:rPr>
          <w:rFonts w:ascii="Times New Roman" w:hAnsi="Times New Roman" w:cs="Times New Roman"/>
          <w:sz w:val="24"/>
          <w:szCs w:val="24"/>
        </w:rPr>
      </w:pPr>
    </w:p>
    <w:sectPr w:rsidR="00927B9C" w:rsidRPr="003172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59AD" w14:textId="77777777" w:rsidR="00741288" w:rsidRDefault="00741288" w:rsidP="00AE3152">
      <w:pPr>
        <w:spacing w:before="0" w:after="0" w:line="240" w:lineRule="auto"/>
      </w:pPr>
      <w:r>
        <w:separator/>
      </w:r>
    </w:p>
  </w:endnote>
  <w:endnote w:type="continuationSeparator" w:id="0">
    <w:p w14:paraId="5773008D" w14:textId="77777777" w:rsidR="00741288" w:rsidRDefault="00741288" w:rsidP="00AE31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8796034"/>
      <w:docPartObj>
        <w:docPartGallery w:val="Page Numbers (Bottom of Page)"/>
        <w:docPartUnique/>
      </w:docPartObj>
    </w:sdtPr>
    <w:sdtContent>
      <w:p w14:paraId="281EC0D6" w14:textId="77777777" w:rsidR="00AE3152" w:rsidRDefault="00AE315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ED8A3F0" w14:textId="77777777" w:rsidR="00AE3152" w:rsidRDefault="00AE31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ACD06" w14:textId="77777777" w:rsidR="00741288" w:rsidRDefault="00741288" w:rsidP="00AE3152">
      <w:pPr>
        <w:spacing w:before="0" w:after="0" w:line="240" w:lineRule="auto"/>
      </w:pPr>
      <w:r>
        <w:separator/>
      </w:r>
    </w:p>
  </w:footnote>
  <w:footnote w:type="continuationSeparator" w:id="0">
    <w:p w14:paraId="4598F267" w14:textId="77777777" w:rsidR="00741288" w:rsidRDefault="00741288" w:rsidP="00AE315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2F76"/>
    <w:multiLevelType w:val="hybridMultilevel"/>
    <w:tmpl w:val="220EEA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D7FFA"/>
    <w:multiLevelType w:val="hybridMultilevel"/>
    <w:tmpl w:val="BE0EA77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1244577">
    <w:abstractNumId w:val="3"/>
  </w:num>
  <w:num w:numId="2" w16cid:durableId="747112594">
    <w:abstractNumId w:val="4"/>
  </w:num>
  <w:num w:numId="3" w16cid:durableId="1847671305">
    <w:abstractNumId w:val="2"/>
  </w:num>
  <w:num w:numId="4" w16cid:durableId="482282206">
    <w:abstractNumId w:val="1"/>
  </w:num>
  <w:num w:numId="5" w16cid:durableId="119021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05224"/>
    <w:rsid w:val="00040625"/>
    <w:rsid w:val="000758C3"/>
    <w:rsid w:val="001307F7"/>
    <w:rsid w:val="001329AB"/>
    <w:rsid w:val="001717FD"/>
    <w:rsid w:val="002354DB"/>
    <w:rsid w:val="003172A2"/>
    <w:rsid w:val="00331850"/>
    <w:rsid w:val="003808BE"/>
    <w:rsid w:val="00397956"/>
    <w:rsid w:val="00412F84"/>
    <w:rsid w:val="00460ABF"/>
    <w:rsid w:val="00520071"/>
    <w:rsid w:val="006802F6"/>
    <w:rsid w:val="006F62AF"/>
    <w:rsid w:val="00741288"/>
    <w:rsid w:val="007745B2"/>
    <w:rsid w:val="007B2F80"/>
    <w:rsid w:val="007D1FF3"/>
    <w:rsid w:val="008F54D8"/>
    <w:rsid w:val="00927B9C"/>
    <w:rsid w:val="00996671"/>
    <w:rsid w:val="009A5587"/>
    <w:rsid w:val="009A7287"/>
    <w:rsid w:val="009F6115"/>
    <w:rsid w:val="00A15787"/>
    <w:rsid w:val="00AA1A0E"/>
    <w:rsid w:val="00AE3152"/>
    <w:rsid w:val="00B5026C"/>
    <w:rsid w:val="00BC2E28"/>
    <w:rsid w:val="00BC3068"/>
    <w:rsid w:val="00C35B46"/>
    <w:rsid w:val="00C56846"/>
    <w:rsid w:val="00CA7B2D"/>
    <w:rsid w:val="00CF27A6"/>
    <w:rsid w:val="00D5146C"/>
    <w:rsid w:val="00E0758E"/>
    <w:rsid w:val="00E371A3"/>
    <w:rsid w:val="00E543DC"/>
    <w:rsid w:val="00E86173"/>
    <w:rsid w:val="00EA7840"/>
    <w:rsid w:val="00EB0ED7"/>
    <w:rsid w:val="00F6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86B5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E315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3152"/>
  </w:style>
  <w:style w:type="paragraph" w:styleId="AltBilgi">
    <w:name w:val="footer"/>
    <w:basedOn w:val="Normal"/>
    <w:link w:val="AltBilgiChar"/>
    <w:uiPriority w:val="99"/>
    <w:unhideWhenUsed/>
    <w:rsid w:val="00AE315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Tedarik</cp:lastModifiedBy>
  <cp:revision>5</cp:revision>
  <dcterms:created xsi:type="dcterms:W3CDTF">2025-10-14T06:43:00Z</dcterms:created>
  <dcterms:modified xsi:type="dcterms:W3CDTF">2025-11-25T10:17:00Z</dcterms:modified>
</cp:coreProperties>
</file>