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40" w:type="dxa"/>
        <w:tblLook w:val="04A0" w:firstRow="1" w:lastRow="0" w:firstColumn="1" w:lastColumn="0" w:noHBand="0" w:noVBand="1"/>
      </w:tblPr>
      <w:tblGrid>
        <w:gridCol w:w="1654"/>
        <w:gridCol w:w="7986"/>
      </w:tblGrid>
      <w:tr w:rsidR="00927B9C" w:rsidRPr="004E6002" w:rsidTr="0023678E">
        <w:trPr>
          <w:trHeight w:val="617"/>
        </w:trPr>
        <w:tc>
          <w:tcPr>
            <w:tcW w:w="1654" w:type="dxa"/>
          </w:tcPr>
          <w:p w:rsidR="00927B9C" w:rsidRPr="004E6002" w:rsidRDefault="00927B9C" w:rsidP="004E6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E6002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86" w:type="dxa"/>
          </w:tcPr>
          <w:p w:rsidR="00635FE2" w:rsidRPr="004E6002" w:rsidRDefault="00635FE2" w:rsidP="00635FE2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2">
              <w:rPr>
                <w:rFonts w:ascii="Times New Roman" w:hAnsi="Times New Roman" w:cs="Times New Roman"/>
                <w:sz w:val="24"/>
                <w:szCs w:val="24"/>
              </w:rPr>
              <w:t xml:space="preserve">Hasta Programlayıcı, radyo frekans sinyali veya Bluetooth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proofErr w:type="spellStart"/>
            <w:r w:rsidRPr="00635FE2">
              <w:rPr>
                <w:rFonts w:ascii="Times New Roman" w:hAnsi="Times New Roman" w:cs="Times New Roman"/>
                <w:sz w:val="24"/>
                <w:szCs w:val="24"/>
              </w:rPr>
              <w:t>nörostimülatöre</w:t>
            </w:r>
            <w:proofErr w:type="spellEnd"/>
            <w:r w:rsidRPr="00635FE2">
              <w:rPr>
                <w:rFonts w:ascii="Times New Roman" w:hAnsi="Times New Roman" w:cs="Times New Roman"/>
                <w:sz w:val="24"/>
                <w:szCs w:val="24"/>
              </w:rPr>
              <w:t xml:space="preserve"> komutlar göndererek </w:t>
            </w:r>
            <w:proofErr w:type="spellStart"/>
            <w:r w:rsidRPr="00635FE2">
              <w:rPr>
                <w:rFonts w:ascii="Times New Roman" w:hAnsi="Times New Roman" w:cs="Times New Roman"/>
                <w:sz w:val="24"/>
                <w:szCs w:val="24"/>
              </w:rPr>
              <w:t>nörostimülatörün</w:t>
            </w:r>
            <w:proofErr w:type="spellEnd"/>
            <w:r w:rsidRPr="00635FE2">
              <w:rPr>
                <w:rFonts w:ascii="Times New Roman" w:hAnsi="Times New Roman" w:cs="Times New Roman"/>
                <w:sz w:val="24"/>
                <w:szCs w:val="24"/>
              </w:rPr>
              <w:t xml:space="preserve"> açma-kapama işlemini yapabilen ve ayrıca </w:t>
            </w:r>
            <w:proofErr w:type="spellStart"/>
            <w:r w:rsidRPr="00635FE2">
              <w:rPr>
                <w:rFonts w:ascii="Times New Roman" w:hAnsi="Times New Roman" w:cs="Times New Roman"/>
                <w:sz w:val="24"/>
                <w:szCs w:val="24"/>
              </w:rPr>
              <w:t>amplitude</w:t>
            </w:r>
            <w:proofErr w:type="spellEnd"/>
            <w:r w:rsidRPr="00635FE2">
              <w:rPr>
                <w:rFonts w:ascii="Times New Roman" w:hAnsi="Times New Roman" w:cs="Times New Roman"/>
                <w:sz w:val="24"/>
                <w:szCs w:val="24"/>
              </w:rPr>
              <w:t xml:space="preserve"> değerlerini değiştirebilen bir sistem olmalıdı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927B9C" w:rsidRPr="004E6002" w:rsidTr="007745B2">
        <w:trPr>
          <w:trHeight w:val="1692"/>
        </w:trPr>
        <w:tc>
          <w:tcPr>
            <w:tcW w:w="1654" w:type="dxa"/>
          </w:tcPr>
          <w:p w:rsidR="00927B9C" w:rsidRPr="004E6002" w:rsidRDefault="00927B9C" w:rsidP="004E6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002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86" w:type="dxa"/>
          </w:tcPr>
          <w:p w:rsidR="00B72D07" w:rsidRDefault="009C2F26" w:rsidP="004E6002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6002">
              <w:rPr>
                <w:rFonts w:ascii="Times New Roman" w:hAnsi="Times New Roman" w:cs="Times New Roman"/>
                <w:sz w:val="24"/>
                <w:szCs w:val="24"/>
              </w:rPr>
              <w:t>Ağırlığı 190gr dan az olmalıdır.</w:t>
            </w:r>
          </w:p>
          <w:p w:rsidR="00635FE2" w:rsidRPr="004E6002" w:rsidRDefault="00635FE2" w:rsidP="004E6002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2">
              <w:rPr>
                <w:rFonts w:ascii="Times New Roman" w:hAnsi="Times New Roman" w:cs="Times New Roman"/>
                <w:sz w:val="24"/>
                <w:szCs w:val="24"/>
              </w:rPr>
              <w:t xml:space="preserve">Paket içeriğinde 1 adet hasta programlayıcı, 1 adet kumanda, 1 adet </w:t>
            </w:r>
            <w:proofErr w:type="spellStart"/>
            <w:r w:rsidRPr="00635FE2">
              <w:rPr>
                <w:rFonts w:ascii="Times New Roman" w:hAnsi="Times New Roman" w:cs="Times New Roman"/>
                <w:sz w:val="24"/>
                <w:szCs w:val="24"/>
              </w:rPr>
              <w:t>kominikatör</w:t>
            </w:r>
            <w:proofErr w:type="spellEnd"/>
            <w:r w:rsidRPr="00635FE2">
              <w:rPr>
                <w:rFonts w:ascii="Times New Roman" w:hAnsi="Times New Roman" w:cs="Times New Roman"/>
                <w:sz w:val="24"/>
                <w:szCs w:val="24"/>
              </w:rPr>
              <w:t>, taşıyıcı kılıfı ve şarj kablosu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7B9C" w:rsidRPr="004E6002" w:rsidTr="0023678E">
        <w:trPr>
          <w:trHeight w:val="1056"/>
        </w:trPr>
        <w:tc>
          <w:tcPr>
            <w:tcW w:w="1654" w:type="dxa"/>
          </w:tcPr>
          <w:p w:rsidR="00927B9C" w:rsidRPr="004E6002" w:rsidRDefault="00927B9C" w:rsidP="004E6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002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986" w:type="dxa"/>
          </w:tcPr>
          <w:p w:rsidR="00635FE2" w:rsidRPr="00635FE2" w:rsidRDefault="00635FE2" w:rsidP="00635FE2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FE2">
              <w:rPr>
                <w:rFonts w:ascii="Times New Roman" w:hAnsi="Times New Roman" w:cs="Times New Roman"/>
                <w:sz w:val="24"/>
                <w:szCs w:val="24"/>
              </w:rPr>
              <w:t xml:space="preserve">Hasta programlayıcısı cihazı açıp-kapamayı, </w:t>
            </w:r>
            <w:proofErr w:type="spellStart"/>
            <w:r w:rsidRPr="00635FE2">
              <w:rPr>
                <w:rFonts w:ascii="Times New Roman" w:hAnsi="Times New Roman" w:cs="Times New Roman"/>
                <w:sz w:val="24"/>
                <w:szCs w:val="24"/>
              </w:rPr>
              <w:t>stimülasyon</w:t>
            </w:r>
            <w:proofErr w:type="spellEnd"/>
            <w:r w:rsidRPr="00635FE2">
              <w:rPr>
                <w:rFonts w:ascii="Times New Roman" w:hAnsi="Times New Roman" w:cs="Times New Roman"/>
                <w:sz w:val="24"/>
                <w:szCs w:val="24"/>
              </w:rPr>
              <w:t xml:space="preserve"> değerlerini değiştirmeyi, terapi programlarını değiştirmeyi, MR </w:t>
            </w:r>
            <w:proofErr w:type="spellStart"/>
            <w:r w:rsidRPr="00635FE2">
              <w:rPr>
                <w:rFonts w:ascii="Times New Roman" w:hAnsi="Times New Roman" w:cs="Times New Roman"/>
                <w:sz w:val="24"/>
                <w:szCs w:val="24"/>
              </w:rPr>
              <w:t>modunu</w:t>
            </w:r>
            <w:proofErr w:type="spellEnd"/>
            <w:r w:rsidRPr="00635FE2">
              <w:rPr>
                <w:rFonts w:ascii="Times New Roman" w:hAnsi="Times New Roman" w:cs="Times New Roman"/>
                <w:sz w:val="24"/>
                <w:szCs w:val="24"/>
              </w:rPr>
              <w:t xml:space="preserve"> aktive etmeyi ve pil batarya ömrünün kontrolünü sağlamalıdır.</w:t>
            </w:r>
          </w:p>
        </w:tc>
      </w:tr>
      <w:tr w:rsidR="00927B9C" w:rsidRPr="004E6002" w:rsidTr="00927B9C">
        <w:trPr>
          <w:trHeight w:val="1115"/>
        </w:trPr>
        <w:tc>
          <w:tcPr>
            <w:tcW w:w="1654" w:type="dxa"/>
          </w:tcPr>
          <w:p w:rsidR="00927B9C" w:rsidRPr="004E6002" w:rsidRDefault="00927B9C" w:rsidP="004E6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002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86" w:type="dxa"/>
          </w:tcPr>
          <w:p w:rsidR="00927B9C" w:rsidRPr="00635FE2" w:rsidRDefault="00027B5E" w:rsidP="00635FE2">
            <w:pPr>
              <w:numPr>
                <w:ilvl w:val="0"/>
                <w:numId w:val="10"/>
              </w:num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FE2">
              <w:rPr>
                <w:rFonts w:ascii="Times New Roman" w:hAnsi="Times New Roman" w:cs="Times New Roman"/>
                <w:sz w:val="24"/>
                <w:szCs w:val="24"/>
              </w:rPr>
              <w:t>Orijinal ambalajında tek kullanımlık olmalıdır.</w:t>
            </w:r>
          </w:p>
          <w:p w:rsidR="00635FE2" w:rsidRPr="00635FE2" w:rsidRDefault="00635FE2" w:rsidP="00635FE2">
            <w:pPr>
              <w:numPr>
                <w:ilvl w:val="0"/>
                <w:numId w:val="10"/>
              </w:num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FE2">
              <w:rPr>
                <w:rFonts w:ascii="Times New Roman" w:hAnsi="Times New Roman" w:cs="Times New Roman"/>
                <w:sz w:val="24"/>
                <w:szCs w:val="24"/>
              </w:rPr>
              <w:t>Hasta programlayıcı hastaya çalışır vaziyette teslim edilmelidir ve hastaya kullanımı için gerekli eğitimler verilmelidir.</w:t>
            </w:r>
          </w:p>
        </w:tc>
      </w:tr>
    </w:tbl>
    <w:p w:rsidR="00927B9C" w:rsidRPr="004E6002" w:rsidRDefault="00927B9C" w:rsidP="004E6002">
      <w:pPr>
        <w:rPr>
          <w:rFonts w:ascii="Times New Roman" w:hAnsi="Times New Roman" w:cs="Times New Roman"/>
          <w:sz w:val="24"/>
          <w:szCs w:val="24"/>
        </w:rPr>
      </w:pPr>
    </w:p>
    <w:sectPr w:rsidR="00927B9C" w:rsidRPr="004E6002" w:rsidSect="001A1D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EF1" w:rsidRDefault="00044EF1" w:rsidP="00027B5E">
      <w:pPr>
        <w:spacing w:before="0" w:after="0" w:line="240" w:lineRule="auto"/>
      </w:pPr>
      <w:r>
        <w:separator/>
      </w:r>
    </w:p>
  </w:endnote>
  <w:endnote w:type="continuationSeparator" w:id="0">
    <w:p w:rsidR="00044EF1" w:rsidRDefault="00044EF1" w:rsidP="00027B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EF1" w:rsidRDefault="00044EF1" w:rsidP="00027B5E">
      <w:pPr>
        <w:spacing w:before="0" w:after="0" w:line="240" w:lineRule="auto"/>
      </w:pPr>
      <w:r>
        <w:separator/>
      </w:r>
    </w:p>
  </w:footnote>
  <w:footnote w:type="continuationSeparator" w:id="0">
    <w:p w:rsidR="00044EF1" w:rsidRDefault="00044EF1" w:rsidP="00027B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B5E" w:rsidRPr="0023678E" w:rsidRDefault="00027B5E" w:rsidP="00027B5E">
    <w:pPr>
      <w:spacing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SMT1653- HASTA PROGRAMLAYICISI, SAKRAL SİNİR STİMÜLASYONU İÇİN</w:t>
    </w:r>
  </w:p>
  <w:p w:rsidR="00027B5E" w:rsidRDefault="00027B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7C54"/>
    <w:multiLevelType w:val="hybridMultilevel"/>
    <w:tmpl w:val="F72AA4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4756"/>
    <w:multiLevelType w:val="hybridMultilevel"/>
    <w:tmpl w:val="0200FFC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76528"/>
    <w:multiLevelType w:val="hybridMultilevel"/>
    <w:tmpl w:val="19D689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466900"/>
    <w:multiLevelType w:val="hybridMultilevel"/>
    <w:tmpl w:val="BF967CA4"/>
    <w:lvl w:ilvl="0" w:tplc="1D746F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D859B5"/>
    <w:multiLevelType w:val="hybridMultilevel"/>
    <w:tmpl w:val="A128E8A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A174D2"/>
    <w:multiLevelType w:val="hybridMultilevel"/>
    <w:tmpl w:val="83C24D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F3"/>
    <w:rsid w:val="00027B5E"/>
    <w:rsid w:val="00044637"/>
    <w:rsid w:val="00044EF1"/>
    <w:rsid w:val="00090F8E"/>
    <w:rsid w:val="001307F7"/>
    <w:rsid w:val="001A1D5F"/>
    <w:rsid w:val="0023678E"/>
    <w:rsid w:val="00242BBC"/>
    <w:rsid w:val="00460ABF"/>
    <w:rsid w:val="004E6002"/>
    <w:rsid w:val="005C18A3"/>
    <w:rsid w:val="00635FE2"/>
    <w:rsid w:val="00647F11"/>
    <w:rsid w:val="006E6021"/>
    <w:rsid w:val="006F5AAA"/>
    <w:rsid w:val="006F6508"/>
    <w:rsid w:val="00733C55"/>
    <w:rsid w:val="007745B2"/>
    <w:rsid w:val="00790F47"/>
    <w:rsid w:val="007D1FF3"/>
    <w:rsid w:val="00927B9C"/>
    <w:rsid w:val="009C2F26"/>
    <w:rsid w:val="009D7B3D"/>
    <w:rsid w:val="00B72D07"/>
    <w:rsid w:val="00C35B46"/>
    <w:rsid w:val="00EA7840"/>
    <w:rsid w:val="00EB0ED7"/>
    <w:rsid w:val="00F3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BC505-D478-490E-A2D0-8C2B3612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27B9C"/>
    <w:pPr>
      <w:ind w:left="720"/>
      <w:contextualSpacing/>
    </w:pPr>
  </w:style>
  <w:style w:type="character" w:customStyle="1" w:styleId="Gvdemetni2">
    <w:name w:val="Gövde metni (2)_"/>
    <w:basedOn w:val="VarsaylanParagrafYazTipi"/>
    <w:link w:val="Gvdemetni20"/>
    <w:rsid w:val="002367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3678E"/>
    <w:pPr>
      <w:widowControl w:val="0"/>
      <w:shd w:val="clear" w:color="auto" w:fill="FFFFFF"/>
      <w:spacing w:before="700" w:after="0" w:line="97" w:lineRule="exact"/>
      <w:ind w:hanging="500"/>
      <w:jc w:val="left"/>
    </w:pPr>
    <w:rPr>
      <w:rFonts w:ascii="Times New Roman" w:eastAsia="Times New Roman" w:hAnsi="Times New Roman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23678E"/>
  </w:style>
  <w:style w:type="paragraph" w:styleId="stBilgi">
    <w:name w:val="header"/>
    <w:basedOn w:val="Normal"/>
    <w:link w:val="stBilgiChar"/>
    <w:uiPriority w:val="99"/>
    <w:semiHidden/>
    <w:unhideWhenUsed/>
    <w:rsid w:val="00027B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27B5E"/>
  </w:style>
  <w:style w:type="paragraph" w:styleId="AltBilgi">
    <w:name w:val="footer"/>
    <w:basedOn w:val="Normal"/>
    <w:link w:val="AltBilgiChar"/>
    <w:uiPriority w:val="99"/>
    <w:semiHidden/>
    <w:unhideWhenUsed/>
    <w:rsid w:val="00027B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2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E459-716B-4B35-9920-4B41EA47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MEHTAP GÜÇTEKİN</dc:creator>
  <cp:lastModifiedBy>HÜLYA BULUT ADIYAMAN</cp:lastModifiedBy>
  <cp:revision>2</cp:revision>
  <dcterms:created xsi:type="dcterms:W3CDTF">2023-03-14T08:41:00Z</dcterms:created>
  <dcterms:modified xsi:type="dcterms:W3CDTF">2023-03-14T08:41:00Z</dcterms:modified>
</cp:coreProperties>
</file>