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97525E" w:rsidRDefault="00B037C0" w:rsidP="0097525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Vitreoretinal</w:t>
            </w:r>
            <w:proofErr w:type="spellEnd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 xml:space="preserve"> Cerrahide ILM (iç </w:t>
            </w:r>
            <w:proofErr w:type="spellStart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limitan</w:t>
            </w:r>
            <w:proofErr w:type="spellEnd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) ve ERM (</w:t>
            </w:r>
            <w:proofErr w:type="spellStart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Epiretinal</w:t>
            </w:r>
            <w:proofErr w:type="spellEnd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B037C0">
              <w:rPr>
                <w:rFonts w:ascii="Times New Roman" w:hAnsi="Times New Roman" w:cs="Times New Roman"/>
                <w:sz w:val="24"/>
                <w:szCs w:val="24"/>
              </w:rPr>
              <w:t>) boyamak amacıyla geliştirilmiş olmalıdır.</w:t>
            </w:r>
            <w:bookmarkStart w:id="0" w:name="_GoBack"/>
            <w:bookmarkEnd w:id="0"/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7525E" w:rsidRPr="00926220" w:rsidRDefault="0097525E" w:rsidP="0097525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teril enjektör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 xml:space="preserve">içerisinde olmalıdır. </w:t>
            </w:r>
          </w:p>
          <w:p w:rsidR="004B7494" w:rsidRPr="0097525E" w:rsidRDefault="0097525E" w:rsidP="0097525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İçeriğinde %0,15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7C0" w:rsidRPr="00926220">
              <w:rPr>
                <w:rFonts w:ascii="Times New Roman" w:hAnsi="Times New Roman" w:cs="Times New Roman"/>
                <w:sz w:val="24"/>
                <w:szCs w:val="24"/>
              </w:rPr>
              <w:t>%0,1</w:t>
            </w:r>
            <w:r w:rsidR="00B03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tripan</w:t>
            </w:r>
            <w:proofErr w:type="spellEnd"/>
            <w:r w:rsidRPr="00926220">
              <w:rPr>
                <w:rFonts w:ascii="Times New Roman" w:hAnsi="Times New Roman" w:cs="Times New Roman"/>
                <w:sz w:val="24"/>
                <w:szCs w:val="24"/>
              </w:rPr>
              <w:t xml:space="preserve"> mavisi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75 mg) + BBG (</w:t>
            </w:r>
            <w:proofErr w:type="spellStart"/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brillant</w:t>
            </w:r>
            <w:proofErr w:type="spellEnd"/>
            <w:r w:rsidRPr="00926220">
              <w:rPr>
                <w:rFonts w:ascii="Times New Roman" w:hAnsi="Times New Roman" w:cs="Times New Roman"/>
                <w:sz w:val="24"/>
                <w:szCs w:val="24"/>
              </w:rPr>
              <w:t xml:space="preserve"> Blue) 0,025%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 xml:space="preserve">(0. 125 mg) </w:t>
            </w:r>
            <w:r w:rsidR="00150629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150629" w:rsidRPr="00150629">
              <w:rPr>
                <w:rFonts w:ascii="Times New Roman" w:hAnsi="Times New Roman" w:cs="Times New Roman"/>
                <w:sz w:val="24"/>
                <w:szCs w:val="24"/>
              </w:rPr>
              <w:t xml:space="preserve"> 0,03 </w:t>
            </w:r>
            <w:proofErr w:type="spellStart"/>
            <w:r w:rsidR="00150629" w:rsidRPr="00150629">
              <w:rPr>
                <w:rFonts w:ascii="Times New Roman" w:hAnsi="Times New Roman" w:cs="Times New Roman"/>
                <w:sz w:val="24"/>
                <w:szCs w:val="24"/>
              </w:rPr>
              <w:t>Bluelife</w:t>
            </w:r>
            <w:proofErr w:type="spellEnd"/>
            <w:r w:rsidR="00150629" w:rsidRPr="0015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B037C0" w:rsidRDefault="0097525E" w:rsidP="00B037C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</w:pPr>
            <w:r w:rsidRPr="009A363C">
              <w:rPr>
                <w:rFonts w:ascii="Times New Roman" w:hAnsi="Times New Roman" w:cs="Times New Roman"/>
                <w:sz w:val="24"/>
                <w:szCs w:val="24"/>
              </w:rPr>
              <w:t xml:space="preserve">İçerisinde </w:t>
            </w:r>
            <w:proofErr w:type="spellStart"/>
            <w:r w:rsidRPr="009A363C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9A363C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dde </w:t>
            </w:r>
            <w:r w:rsidR="00350B37">
              <w:rPr>
                <w:rFonts w:ascii="Times New Roman" w:hAnsi="Times New Roman" w:cs="Times New Roman"/>
                <w:sz w:val="24"/>
                <w:szCs w:val="24"/>
              </w:rPr>
              <w:t>olmamalıdır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7C0" w:rsidRDefault="00B037C0" w:rsidP="00B037C0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Enjektörlü ürünlerde enjektörün ucunda Güvenlik mekanizması ve plastikten üretilmiş güvenlik kilidi olmalıdır.</w:t>
            </w:r>
          </w:p>
          <w:p w:rsidR="00B037C0" w:rsidRPr="00D71A98" w:rsidRDefault="00B037C0" w:rsidP="00B037C0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Teklif edilen ürün en az %95 veya üzeri saflık oranına sahip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7525E" w:rsidRPr="00926220" w:rsidRDefault="0097525E" w:rsidP="0097525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220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926220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10BB6" w:rsidRDefault="00410BB6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10BB6" w:rsidRPr="00410BB6" w:rsidRDefault="00410BB6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10BB6" w:rsidRPr="00410B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666" w:rsidRDefault="008F5666" w:rsidP="00E02E86">
      <w:pPr>
        <w:spacing w:after="0" w:line="240" w:lineRule="auto"/>
      </w:pPr>
      <w:r>
        <w:separator/>
      </w:r>
    </w:p>
  </w:endnote>
  <w:endnote w:type="continuationSeparator" w:id="0">
    <w:p w:rsidR="008F5666" w:rsidRDefault="008F566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D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666" w:rsidRDefault="008F5666" w:rsidP="00E02E86">
      <w:pPr>
        <w:spacing w:after="0" w:line="240" w:lineRule="auto"/>
      </w:pPr>
      <w:r>
        <w:separator/>
      </w:r>
    </w:p>
  </w:footnote>
  <w:footnote w:type="continuationSeparator" w:id="0">
    <w:p w:rsidR="008F5666" w:rsidRDefault="008F566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7525E" w:rsidRDefault="0097525E" w:rsidP="0097525E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SMT1481 </w:t>
    </w:r>
    <w:r w:rsidR="00465D8A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RETİNAL </w:t>
    </w:r>
    <w:r w:rsidRPr="009A363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MEMBRAN </w:t>
    </w:r>
    <w:r w:rsidR="006C2E2A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İKİLİ </w:t>
    </w:r>
    <w:r w:rsidRPr="009A363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BOYA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84133E3"/>
    <w:multiLevelType w:val="hybridMultilevel"/>
    <w:tmpl w:val="8E5CD2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04D8"/>
    <w:multiLevelType w:val="hybridMultilevel"/>
    <w:tmpl w:val="1734746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E146C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50629"/>
    <w:rsid w:val="00195FEB"/>
    <w:rsid w:val="002618E3"/>
    <w:rsid w:val="002B66F4"/>
    <w:rsid w:val="00331203"/>
    <w:rsid w:val="0033723E"/>
    <w:rsid w:val="00350B37"/>
    <w:rsid w:val="003775F1"/>
    <w:rsid w:val="00410BB6"/>
    <w:rsid w:val="00465D8A"/>
    <w:rsid w:val="004B7494"/>
    <w:rsid w:val="004E2ED1"/>
    <w:rsid w:val="0051056E"/>
    <w:rsid w:val="005171DD"/>
    <w:rsid w:val="00575358"/>
    <w:rsid w:val="006C2E2A"/>
    <w:rsid w:val="0080419E"/>
    <w:rsid w:val="008F5666"/>
    <w:rsid w:val="00936492"/>
    <w:rsid w:val="0097525E"/>
    <w:rsid w:val="00A0594E"/>
    <w:rsid w:val="00A76582"/>
    <w:rsid w:val="00AC3FA8"/>
    <w:rsid w:val="00AE20DD"/>
    <w:rsid w:val="00B037C0"/>
    <w:rsid w:val="00B130FF"/>
    <w:rsid w:val="00BA3150"/>
    <w:rsid w:val="00BD6076"/>
    <w:rsid w:val="00BF4EE4"/>
    <w:rsid w:val="00BF5AAE"/>
    <w:rsid w:val="00D71A98"/>
    <w:rsid w:val="00DD4AFC"/>
    <w:rsid w:val="00E02E86"/>
    <w:rsid w:val="00E07C01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867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A1C8-2C4D-4372-A0D8-23FEBAB2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3</cp:revision>
  <dcterms:created xsi:type="dcterms:W3CDTF">2023-12-06T12:12:00Z</dcterms:created>
  <dcterms:modified xsi:type="dcterms:W3CDTF">2023-12-09T14:09:00Z</dcterms:modified>
</cp:coreProperties>
</file>