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B209AF">
        <w:trPr>
          <w:trHeight w:val="780"/>
        </w:trPr>
        <w:tc>
          <w:tcPr>
            <w:tcW w:w="1537" w:type="dxa"/>
          </w:tcPr>
          <w:p w:rsidR="004B7494" w:rsidRPr="004B7494" w:rsidRDefault="004B7494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5B4B9A" w:rsidRDefault="00C20C35" w:rsidP="005B4B9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Endoskopik ameliyatlar</w:t>
            </w:r>
            <w:r w:rsidR="00A63AE7" w:rsidRPr="005B4B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a, vücuda cerrahi aletleri </w:t>
            </w:r>
            <w:r w:rsidR="00A63AE7"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yerleştirmek 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için kullanılabilecek bir</w:t>
            </w:r>
            <w:r w:rsidR="007516D8"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açıklık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oluşturmak amacıyla kullanılabilir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20C35" w:rsidRPr="0065602B" w:rsidRDefault="00C20C35" w:rsidP="0065602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sistemi,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obtüratör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kanülden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oluşmalıdır.</w:t>
            </w:r>
          </w:p>
          <w:p w:rsidR="00847AB5" w:rsidRDefault="005B4B9A" w:rsidP="00847AB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Trokarın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uzunluğu</w:t>
            </w:r>
            <w:r w:rsidR="00847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AB5" w:rsidRDefault="00847AB5" w:rsidP="00847AB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>ısaiçin</w:t>
            </w:r>
            <w:proofErr w:type="spellEnd"/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="00951CCC" w:rsidRPr="00847AB5">
              <w:rPr>
                <w:rFonts w:ascii="Times New Roman" w:hAnsi="Times New Roman" w:cs="Times New Roman"/>
                <w:sz w:val="24"/>
                <w:szCs w:val="24"/>
              </w:rPr>
              <w:t>(± 10 mm)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AB5" w:rsidRDefault="00847AB5" w:rsidP="00847AB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tandart için 100 mm (± </w:t>
            </w:r>
            <w:r w:rsidR="00951CCC" w:rsidRPr="00847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 mm) ve </w:t>
            </w:r>
          </w:p>
          <w:p w:rsidR="004B7494" w:rsidRPr="00847AB5" w:rsidRDefault="00847AB5" w:rsidP="00847AB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zun için 150 mm </w:t>
            </w:r>
            <w:r w:rsidR="004A4FD8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(± 10 mm) </w:t>
            </w:r>
            <w:r w:rsidR="005B4B9A" w:rsidRPr="00847AB5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</w:tc>
      </w:tr>
      <w:tr w:rsidR="00987B26" w:rsidTr="004B7494">
        <w:trPr>
          <w:trHeight w:val="1640"/>
        </w:trPr>
        <w:tc>
          <w:tcPr>
            <w:tcW w:w="1537" w:type="dxa"/>
          </w:tcPr>
          <w:p w:rsidR="00987B26" w:rsidRPr="004B7494" w:rsidRDefault="00987B26" w:rsidP="00987B2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987B26" w:rsidRPr="004B7494" w:rsidRDefault="00987B26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87B26" w:rsidRDefault="00010911" w:rsidP="00987B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sisteminde;</w:t>
            </w:r>
          </w:p>
          <w:p w:rsidR="00987B26" w:rsidRDefault="00987B26" w:rsidP="00987B2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5/5,5 mm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5mmlik el aletlerinin kullanımı için,</w:t>
            </w:r>
          </w:p>
          <w:p w:rsidR="00987B26" w:rsidRDefault="00987B26" w:rsidP="00987B2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10/11mm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liktrokar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, 5-10 mm veya 5-11 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</w:t>
            </w:r>
          </w:p>
          <w:p w:rsidR="00987B26" w:rsidRDefault="00987B26" w:rsidP="00987B2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12/12,5mm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5-12 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</w:t>
            </w:r>
          </w:p>
          <w:p w:rsidR="00987B26" w:rsidRPr="00373E8C" w:rsidRDefault="00987B26" w:rsidP="00987B2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15mm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5-15 mm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 bir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konvertöre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ihtiyaç duymaksızın kullanılabilmeli veya </w:t>
            </w:r>
            <w:proofErr w:type="spellStart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>konvertör</w:t>
            </w:r>
            <w:proofErr w:type="spellEnd"/>
            <w:r w:rsidRPr="00373E8C">
              <w:rPr>
                <w:rFonts w:ascii="Times New Roman" w:hAnsi="Times New Roman" w:cs="Times New Roman"/>
                <w:sz w:val="24"/>
                <w:szCs w:val="24"/>
              </w:rPr>
              <w:t xml:space="preserve"> yanında ücretsiz verilmelidir.</w:t>
            </w:r>
          </w:p>
          <w:p w:rsidR="00987B26" w:rsidRPr="005B4B9A" w:rsidRDefault="00987B26" w:rsidP="00987B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dışı, batın duvarından dışarı çıkmasını engelleyen bir sisteme sahip olmalıdır. </w:t>
            </w:r>
          </w:p>
          <w:p w:rsidR="00987B26" w:rsidRDefault="00987B26" w:rsidP="00987B26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Trokarda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bulunan vana sistemi sayesinde batın içindeki gazın cerraha direkt olarak gelmesini engelleyen mekanizmaya sahip olmalıdır. </w:t>
            </w:r>
          </w:p>
          <w:p w:rsidR="00315255" w:rsidRDefault="00987B26" w:rsidP="003152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26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987B26">
              <w:rPr>
                <w:rFonts w:ascii="Times New Roman" w:hAnsi="Times New Roman" w:cs="Times New Roman"/>
                <w:sz w:val="24"/>
                <w:szCs w:val="24"/>
              </w:rPr>
              <w:t xml:space="preserve"> avuç içerisinde sıkılarak veya bir buton ile emniyet mekanizması aktive edilebilmelidir. </w:t>
            </w:r>
          </w:p>
          <w:p w:rsidR="00315255" w:rsidRDefault="00315255" w:rsidP="003152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Trokarkanülünün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iç kısmında gaz kaçağını engelleyece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valf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4 yaprak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yonca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sistemiveya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çift conta sistemi olmalıdır.</w:t>
            </w:r>
          </w:p>
          <w:p w:rsidR="006D27C7" w:rsidRDefault="006D27C7" w:rsidP="006D27C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rokarın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ucunda doku yaralanmasını engellemek için hızlı hareket eden emniyet kılıfı ve emniyet mekanizması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7E6160" w:rsidRDefault="007E6160" w:rsidP="006D27C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Trokarın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karın duvarında düzgün bir kesi alanı yaratmak için bıçağın iki tarafı da keskin ve bıçağı “V” şeklinde veya yuvarlatılmış olup düz kesi yapma özelliğine sahip olmalıdır.</w:t>
            </w:r>
          </w:p>
          <w:p w:rsidR="00987B26" w:rsidRPr="005B4B9A" w:rsidRDefault="00987B26" w:rsidP="00AA0F57">
            <w:pPr>
              <w:pStyle w:val="ListeParagraf"/>
              <w:spacing w:before="120" w:after="120" w:line="360" w:lineRule="auto"/>
              <w:ind w:left="927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07" w:rsidTr="008B31D4">
        <w:trPr>
          <w:trHeight w:val="4380"/>
        </w:trPr>
        <w:tc>
          <w:tcPr>
            <w:tcW w:w="1537" w:type="dxa"/>
          </w:tcPr>
          <w:p w:rsidR="00CC0F07" w:rsidRPr="004B7494" w:rsidRDefault="00CC0F07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CC0F07" w:rsidRPr="004B7494" w:rsidRDefault="00CC0F07" w:rsidP="00CC0F0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C6D1B" w:rsidRDefault="00CC0F07" w:rsidP="003B4CB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5/5,5, 10-11 ve 12/12,5 mm </w:t>
            </w:r>
            <w:proofErr w:type="spellStart"/>
            <w:r w:rsidRPr="00AA0F57">
              <w:rPr>
                <w:rFonts w:ascii="Times New Roman" w:hAnsi="Times New Roman" w:cs="Times New Roman"/>
                <w:sz w:val="24"/>
                <w:szCs w:val="24"/>
              </w:rPr>
              <w:t>liktrokarkanulünün</w:t>
            </w:r>
            <w:proofErr w:type="spellEnd"/>
            <w:r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, çap düşürücü ve/veya </w:t>
            </w:r>
            <w:proofErr w:type="spellStart"/>
            <w:r w:rsidRPr="00AA0F57">
              <w:rPr>
                <w:rFonts w:ascii="Times New Roman" w:hAnsi="Times New Roman" w:cs="Times New Roman"/>
                <w:sz w:val="24"/>
                <w:szCs w:val="24"/>
              </w:rPr>
              <w:t>kanülde</w:t>
            </w:r>
            <w:proofErr w:type="spellEnd"/>
            <w:r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 hava kaçağını engelleyici iki ayrı contası veya valf sistemi </w:t>
            </w:r>
            <w:proofErr w:type="gramStart"/>
            <w:r w:rsidRPr="00AA0F57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7E532F">
              <w:rPr>
                <w:rFonts w:ascii="Times New Roman" w:hAnsi="Times New Roman" w:cs="Times New Roman"/>
                <w:sz w:val="24"/>
                <w:szCs w:val="24"/>
              </w:rPr>
              <w:t xml:space="preserve">  bu</w:t>
            </w:r>
            <w:proofErr w:type="gramEnd"/>
            <w:r w:rsidR="007E532F">
              <w:rPr>
                <w:rFonts w:ascii="Times New Roman" w:hAnsi="Times New Roman" w:cs="Times New Roman"/>
                <w:sz w:val="24"/>
                <w:szCs w:val="24"/>
              </w:rPr>
              <w:t xml:space="preserve"> özellik sayesinde  </w:t>
            </w:r>
            <w:r w:rsidRPr="00AA0F57">
              <w:rPr>
                <w:rFonts w:ascii="Times New Roman" w:hAnsi="Times New Roman" w:cs="Times New Roman"/>
                <w:sz w:val="24"/>
                <w:szCs w:val="24"/>
              </w:rPr>
              <w:t>hava kacağını azaltmalı</w:t>
            </w:r>
            <w:r w:rsidR="00773594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CC0F07" w:rsidRPr="00AA0F57" w:rsidRDefault="00AC6D1B" w:rsidP="003B4CB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5/5,5, </w:t>
            </w:r>
            <w:r w:rsidR="00CC0F07"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10-11, ve 12/12,5 mm </w:t>
            </w:r>
            <w:proofErr w:type="spellStart"/>
            <w:r w:rsidR="00CC0F07" w:rsidRPr="00AA0F57">
              <w:rPr>
                <w:rFonts w:ascii="Times New Roman" w:hAnsi="Times New Roman" w:cs="Times New Roman"/>
                <w:sz w:val="24"/>
                <w:szCs w:val="24"/>
              </w:rPr>
              <w:t>liktrokarlardaspesimen</w:t>
            </w:r>
            <w:proofErr w:type="spellEnd"/>
            <w:r w:rsidR="00CC0F07"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 çıkartmak için çap düşürücü çıkartıldığında </w:t>
            </w:r>
            <w:r w:rsidR="003642F3">
              <w:rPr>
                <w:rFonts w:ascii="Times New Roman" w:hAnsi="Times New Roman" w:cs="Times New Roman"/>
                <w:sz w:val="24"/>
                <w:szCs w:val="24"/>
              </w:rPr>
              <w:t xml:space="preserve">conta veya valf sistemi </w:t>
            </w:r>
            <w:proofErr w:type="spellStart"/>
            <w:r w:rsidR="00CC0F07" w:rsidRPr="00AA0F57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="00CC0F07" w:rsidRPr="00AA0F57">
              <w:rPr>
                <w:rFonts w:ascii="Times New Roman" w:hAnsi="Times New Roman" w:cs="Times New Roman"/>
                <w:sz w:val="24"/>
                <w:szCs w:val="24"/>
              </w:rPr>
              <w:t xml:space="preserve"> batın içi havayı korumasını sağlamalıdır. </w:t>
            </w:r>
          </w:p>
          <w:p w:rsidR="00CC0F07" w:rsidRDefault="00CC0F07" w:rsidP="003B4CB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ve parçaları üzerinde vida punto vb. düşebilecek ve hasta güvenliğini tehlikeye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atacabilecek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parça bulunmamalıdır. </w:t>
            </w:r>
          </w:p>
          <w:p w:rsidR="002C1C07" w:rsidRDefault="0065602B" w:rsidP="002C1C0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İstendiği takdirde firma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obtüratöre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uyumlu </w:t>
            </w:r>
            <w:proofErr w:type="spellStart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satış hizmeti verebilmelidir.</w:t>
            </w:r>
          </w:p>
          <w:p w:rsidR="002C1C07" w:rsidRPr="002C1C07" w:rsidRDefault="002C1C07" w:rsidP="002C1C0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07">
              <w:rPr>
                <w:rFonts w:ascii="Times New Roman" w:hAnsi="Times New Roman" w:cs="Times New Roman"/>
                <w:sz w:val="24"/>
                <w:szCs w:val="24"/>
              </w:rPr>
              <w:t>Ürün batın duvarın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ilerletilirken kolayca kırılmamalı ve dayanıklı olmalıdır</w:t>
            </w:r>
            <w:r w:rsidR="0059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Tr="005A530B">
        <w:trPr>
          <w:trHeight w:val="1159"/>
        </w:trPr>
        <w:tc>
          <w:tcPr>
            <w:tcW w:w="1537" w:type="dxa"/>
          </w:tcPr>
          <w:p w:rsidR="004B7494" w:rsidRPr="004B7494" w:rsidRDefault="004B7494" w:rsidP="005A530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5B4B9A" w:rsidRPr="005B4B9A" w:rsidRDefault="005922A4" w:rsidP="003B4CBB">
            <w:pPr>
              <w:pStyle w:val="ListeParagraf"/>
              <w:numPr>
                <w:ilvl w:val="0"/>
                <w:numId w:val="7"/>
              </w:numPr>
              <w:tabs>
                <w:tab w:val="left" w:pos="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B4B9A" w:rsidRPr="005B4B9A">
              <w:rPr>
                <w:rFonts w:ascii="Times New Roman" w:hAnsi="Times New Roman" w:cs="Times New Roman"/>
                <w:sz w:val="24"/>
                <w:szCs w:val="24"/>
              </w:rPr>
              <w:t>, steril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5B4B9A"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</w:t>
            </w:r>
            <w:r w:rsidR="00F6166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95FEB" w:rsidRPr="005B4B9A" w:rsidRDefault="007E7C90" w:rsidP="003B4CB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5B4B9A">
              <w:rPr>
                <w:rFonts w:ascii="Times New Roman" w:hAnsi="Times New Roman" w:cs="Times New Roman"/>
                <w:sz w:val="24"/>
                <w:szCs w:val="24"/>
              </w:rPr>
              <w:t>orijinal ambalajında</w:t>
            </w:r>
            <w:r w:rsidR="005B4B9A" w:rsidRPr="005B4B9A">
              <w:rPr>
                <w:rFonts w:ascii="Times New Roman" w:hAnsi="Times New Roman" w:cs="Times New Roman"/>
                <w:sz w:val="24"/>
                <w:szCs w:val="24"/>
              </w:rPr>
              <w:t xml:space="preserve"> son kullanma tarihi, LOT ve UBB bilgisi bulunmalıdır.</w:t>
            </w:r>
          </w:p>
        </w:tc>
      </w:tr>
    </w:tbl>
    <w:p w:rsidR="00331203" w:rsidRPr="00936492" w:rsidRDefault="00331203" w:rsidP="005A530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927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7D" w:rsidRDefault="00B2747D" w:rsidP="00B2517C">
      <w:pPr>
        <w:spacing w:after="0" w:line="240" w:lineRule="auto"/>
      </w:pPr>
      <w:r>
        <w:separator/>
      </w:r>
    </w:p>
  </w:endnote>
  <w:endnote w:type="continuationSeparator" w:id="0">
    <w:p w:rsidR="00B2747D" w:rsidRDefault="00B2747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0B" w:rsidRDefault="005A53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0B" w:rsidRDefault="005A53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0B" w:rsidRDefault="005A5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7D" w:rsidRDefault="00B2747D" w:rsidP="00B2517C">
      <w:pPr>
        <w:spacing w:after="0" w:line="240" w:lineRule="auto"/>
      </w:pPr>
      <w:r>
        <w:separator/>
      </w:r>
    </w:p>
  </w:footnote>
  <w:footnote w:type="continuationSeparator" w:id="0">
    <w:p w:rsidR="00B2747D" w:rsidRDefault="00B2747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0B" w:rsidRDefault="005A53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7C" w:rsidRPr="004A4FD8" w:rsidRDefault="008A3223" w:rsidP="008A3223">
    <w:pPr>
      <w:pStyle w:val="Balk1"/>
      <w:spacing w:after="120" w:line="360" w:lineRule="auto"/>
      <w:rPr>
        <w:rFonts w:ascii="Times New Roman" w:hAnsi="Times New Roman" w:cs="Times New Roman"/>
        <w:b/>
        <w:color w:val="auto"/>
        <w:sz w:val="24"/>
        <w:szCs w:val="24"/>
      </w:rPr>
    </w:pPr>
    <w:r w:rsidRPr="004A4FD8">
      <w:rPr>
        <w:rFonts w:ascii="Times New Roman" w:hAnsi="Times New Roman" w:cs="Times New Roman"/>
        <w:b/>
        <w:color w:val="auto"/>
        <w:sz w:val="24"/>
        <w:szCs w:val="24"/>
      </w:rPr>
      <w:t>SMT1363TROKAR, BIÇAKLI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30B" w:rsidRDefault="005A53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2EFF"/>
    <w:multiLevelType w:val="hybridMultilevel"/>
    <w:tmpl w:val="610A562C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9D26B6"/>
    <w:multiLevelType w:val="hybridMultilevel"/>
    <w:tmpl w:val="43BE5A4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06328"/>
    <w:multiLevelType w:val="hybridMultilevel"/>
    <w:tmpl w:val="856E68DA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633A7B"/>
    <w:multiLevelType w:val="hybridMultilevel"/>
    <w:tmpl w:val="1F6E49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2D010F"/>
    <w:multiLevelType w:val="hybridMultilevel"/>
    <w:tmpl w:val="88D03BF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4461"/>
    <w:multiLevelType w:val="hybridMultilevel"/>
    <w:tmpl w:val="A964D21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A1DD5"/>
    <w:multiLevelType w:val="hybridMultilevel"/>
    <w:tmpl w:val="6F48AF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750232"/>
    <w:multiLevelType w:val="hybridMultilevel"/>
    <w:tmpl w:val="EDBA7D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42609"/>
    <w:multiLevelType w:val="hybridMultilevel"/>
    <w:tmpl w:val="223A53F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0911"/>
    <w:rsid w:val="00053F70"/>
    <w:rsid w:val="00075F04"/>
    <w:rsid w:val="000D04A5"/>
    <w:rsid w:val="00104579"/>
    <w:rsid w:val="00194192"/>
    <w:rsid w:val="00195FEB"/>
    <w:rsid w:val="0024470B"/>
    <w:rsid w:val="002618E3"/>
    <w:rsid w:val="002B66F4"/>
    <w:rsid w:val="002B71B8"/>
    <w:rsid w:val="002C1C07"/>
    <w:rsid w:val="00315255"/>
    <w:rsid w:val="00331203"/>
    <w:rsid w:val="003642F3"/>
    <w:rsid w:val="00373E8C"/>
    <w:rsid w:val="003B4CBB"/>
    <w:rsid w:val="00452E78"/>
    <w:rsid w:val="00453405"/>
    <w:rsid w:val="004639F2"/>
    <w:rsid w:val="004A4FD8"/>
    <w:rsid w:val="004B7494"/>
    <w:rsid w:val="00505013"/>
    <w:rsid w:val="00585797"/>
    <w:rsid w:val="0059067A"/>
    <w:rsid w:val="005922A4"/>
    <w:rsid w:val="005A530B"/>
    <w:rsid w:val="005B4B9A"/>
    <w:rsid w:val="005C0D2F"/>
    <w:rsid w:val="005F6AA7"/>
    <w:rsid w:val="0060330E"/>
    <w:rsid w:val="0065602B"/>
    <w:rsid w:val="006D27C7"/>
    <w:rsid w:val="00715289"/>
    <w:rsid w:val="0073325D"/>
    <w:rsid w:val="00747A9B"/>
    <w:rsid w:val="007516D8"/>
    <w:rsid w:val="00773594"/>
    <w:rsid w:val="007D194E"/>
    <w:rsid w:val="007E532F"/>
    <w:rsid w:val="007E6160"/>
    <w:rsid w:val="007E7C90"/>
    <w:rsid w:val="008225A5"/>
    <w:rsid w:val="00847AB5"/>
    <w:rsid w:val="008A3223"/>
    <w:rsid w:val="00916011"/>
    <w:rsid w:val="00927165"/>
    <w:rsid w:val="00936492"/>
    <w:rsid w:val="00951CCC"/>
    <w:rsid w:val="00987B26"/>
    <w:rsid w:val="009A2BC3"/>
    <w:rsid w:val="009D542F"/>
    <w:rsid w:val="00A0594E"/>
    <w:rsid w:val="00A63AE7"/>
    <w:rsid w:val="00A76582"/>
    <w:rsid w:val="00A86137"/>
    <w:rsid w:val="00AA0F57"/>
    <w:rsid w:val="00AC6D1B"/>
    <w:rsid w:val="00B164ED"/>
    <w:rsid w:val="00B209AF"/>
    <w:rsid w:val="00B2517C"/>
    <w:rsid w:val="00B2747D"/>
    <w:rsid w:val="00B44BD8"/>
    <w:rsid w:val="00BA3150"/>
    <w:rsid w:val="00BC3894"/>
    <w:rsid w:val="00BD6076"/>
    <w:rsid w:val="00BF4EE4"/>
    <w:rsid w:val="00BF5AAE"/>
    <w:rsid w:val="00C20C35"/>
    <w:rsid w:val="00C362AD"/>
    <w:rsid w:val="00CC0F07"/>
    <w:rsid w:val="00CC5996"/>
    <w:rsid w:val="00CC6EC6"/>
    <w:rsid w:val="00D21078"/>
    <w:rsid w:val="00DE3FAB"/>
    <w:rsid w:val="00E04BD1"/>
    <w:rsid w:val="00E22371"/>
    <w:rsid w:val="00E62AEA"/>
    <w:rsid w:val="00EC482E"/>
    <w:rsid w:val="00ED3775"/>
    <w:rsid w:val="00F4619A"/>
    <w:rsid w:val="00F6166B"/>
    <w:rsid w:val="00F72EE5"/>
    <w:rsid w:val="00FA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7BF9-C4BF-46FD-B85F-B7E06A5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6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C20C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C20C35"/>
    <w:pPr>
      <w:widowControl w:val="0"/>
      <w:shd w:val="clear" w:color="auto" w:fill="FFFFFF"/>
      <w:spacing w:after="0" w:line="277" w:lineRule="exact"/>
      <w:ind w:hanging="5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1AD3-BC3A-4DA4-B269-6609D606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2</cp:revision>
  <dcterms:created xsi:type="dcterms:W3CDTF">2025-02-24T12:53:00Z</dcterms:created>
  <dcterms:modified xsi:type="dcterms:W3CDTF">2025-02-24T12:53:00Z</dcterms:modified>
</cp:coreProperties>
</file>