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0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863"/>
      </w:tblGrid>
      <w:tr w:rsidR="004B7494" w14:paraId="51253DE7" w14:textId="77777777" w:rsidTr="00C912C9">
        <w:trPr>
          <w:trHeight w:val="850"/>
        </w:trPr>
        <w:tc>
          <w:tcPr>
            <w:tcW w:w="1537" w:type="dxa"/>
          </w:tcPr>
          <w:p w14:paraId="696EE078" w14:textId="77777777" w:rsidR="004B7494" w:rsidRPr="004B7494" w:rsidRDefault="004B7494" w:rsidP="00A2570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863" w:type="dxa"/>
            <w:shd w:val="clear" w:color="auto" w:fill="auto"/>
          </w:tcPr>
          <w:p w14:paraId="5DA6555A" w14:textId="77777777" w:rsidR="004B7494" w:rsidRPr="00C912C9" w:rsidRDefault="00A2570E" w:rsidP="00C912C9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9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Stentler</w:t>
            </w:r>
            <w:proofErr w:type="spellEnd"/>
            <w:r w:rsidR="005F6878" w:rsidRPr="00C9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9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trakea</w:t>
            </w:r>
            <w:proofErr w:type="spellEnd"/>
            <w:r w:rsidRPr="00C9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 bronşlar ve karinada kullanılmak üzere tasarlanmış olmalıdır.</w:t>
            </w:r>
          </w:p>
        </w:tc>
      </w:tr>
      <w:tr w:rsidR="004B7494" w14:paraId="58E1AEFB" w14:textId="77777777" w:rsidTr="00C912C9">
        <w:trPr>
          <w:trHeight w:val="4593"/>
        </w:trPr>
        <w:tc>
          <w:tcPr>
            <w:tcW w:w="1537" w:type="dxa"/>
          </w:tcPr>
          <w:p w14:paraId="1CC4A973" w14:textId="77777777" w:rsidR="004B7494" w:rsidRPr="004B7494" w:rsidRDefault="004B7494" w:rsidP="00A2570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3FA57526" w14:textId="77777777" w:rsidR="004B7494" w:rsidRPr="004B7494" w:rsidRDefault="004B7494" w:rsidP="00A2570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863" w:type="dxa"/>
            <w:shd w:val="clear" w:color="auto" w:fill="auto"/>
          </w:tcPr>
          <w:p w14:paraId="75382B73" w14:textId="693E77C5" w:rsidR="00BA3096" w:rsidRPr="00BA3096" w:rsidRDefault="00BA3096" w:rsidP="00BA3096">
            <w:pPr>
              <w:pStyle w:val="NormalWeb"/>
              <w:numPr>
                <w:ilvl w:val="0"/>
                <w:numId w:val="17"/>
              </w:numPr>
              <w:spacing w:before="120" w:beforeAutospacing="0" w:after="120" w:line="360" w:lineRule="auto"/>
              <w:rPr>
                <w:color w:val="000000"/>
              </w:rPr>
            </w:pPr>
            <w:proofErr w:type="spellStart"/>
            <w:r w:rsidRPr="00C912C9">
              <w:rPr>
                <w:color w:val="000000"/>
              </w:rPr>
              <w:t>Stent</w:t>
            </w:r>
            <w:proofErr w:type="spellEnd"/>
            <w:r w:rsidRPr="00C912C9">
              <w:rPr>
                <w:color w:val="000000"/>
              </w:rPr>
              <w:t xml:space="preserve"> paketinin içerisinde </w:t>
            </w:r>
            <w:proofErr w:type="spellStart"/>
            <w:r w:rsidRPr="00C912C9">
              <w:rPr>
                <w:color w:val="000000"/>
              </w:rPr>
              <w:t>stentin</w:t>
            </w:r>
            <w:proofErr w:type="spellEnd"/>
            <w:r w:rsidRPr="00C912C9">
              <w:rPr>
                <w:color w:val="000000"/>
              </w:rPr>
              <w:t xml:space="preserve"> </w:t>
            </w:r>
            <w:proofErr w:type="spellStart"/>
            <w:r w:rsidRPr="00C912C9">
              <w:rPr>
                <w:color w:val="000000"/>
              </w:rPr>
              <w:t>implante</w:t>
            </w:r>
            <w:proofErr w:type="spellEnd"/>
            <w:r w:rsidRPr="00C912C9">
              <w:rPr>
                <w:color w:val="000000"/>
              </w:rPr>
              <w:t xml:space="preserve"> edilebilmesi için medikal seviyeli en az 1 ml Silikon yağ bulunmalıdır.</w:t>
            </w:r>
          </w:p>
          <w:p w14:paraId="498BFA83" w14:textId="2BABB47F" w:rsidR="00A2570E" w:rsidRPr="00C912C9" w:rsidRDefault="00A2570E" w:rsidP="00BA3096">
            <w:pPr>
              <w:pStyle w:val="NormalWeb"/>
              <w:numPr>
                <w:ilvl w:val="0"/>
                <w:numId w:val="17"/>
              </w:numPr>
              <w:spacing w:before="120" w:beforeAutospacing="0" w:after="120" w:line="360" w:lineRule="auto"/>
              <w:rPr>
                <w:color w:val="000000"/>
              </w:rPr>
            </w:pPr>
            <w:proofErr w:type="spellStart"/>
            <w:r w:rsidRPr="00C912C9">
              <w:rPr>
                <w:color w:val="000000"/>
              </w:rPr>
              <w:t>Stentler</w:t>
            </w:r>
            <w:proofErr w:type="spellEnd"/>
            <w:r w:rsidRPr="00C912C9">
              <w:rPr>
                <w:color w:val="000000"/>
              </w:rPr>
              <w:t xml:space="preserve"> tamamen birinci sınıf medikal silikondan üretilmiş olmalıdır.</w:t>
            </w:r>
          </w:p>
          <w:p w14:paraId="1A1646EA" w14:textId="77777777" w:rsidR="00A2570E" w:rsidRPr="00C912C9" w:rsidRDefault="00A2570E" w:rsidP="00BA3096">
            <w:pPr>
              <w:pStyle w:val="NormalWeb"/>
              <w:numPr>
                <w:ilvl w:val="0"/>
                <w:numId w:val="17"/>
              </w:numPr>
              <w:spacing w:before="120" w:beforeAutospacing="0" w:after="120" w:line="360" w:lineRule="auto"/>
              <w:rPr>
                <w:color w:val="000000"/>
              </w:rPr>
            </w:pPr>
            <w:proofErr w:type="spellStart"/>
            <w:r w:rsidRPr="00C912C9">
              <w:rPr>
                <w:color w:val="000000"/>
              </w:rPr>
              <w:t>Stentler</w:t>
            </w:r>
            <w:proofErr w:type="spellEnd"/>
            <w:r w:rsidRPr="00C912C9">
              <w:rPr>
                <w:color w:val="000000"/>
              </w:rPr>
              <w:t xml:space="preserve"> 29 günden uzun süre vücutta kalabilen özellikte olmalı ve tekrar çıkarılabilmesi için bir süre limiti olmamalıdır.</w:t>
            </w:r>
          </w:p>
          <w:p w14:paraId="63AB31E2" w14:textId="77777777" w:rsidR="005F6878" w:rsidRDefault="005F6878" w:rsidP="00BA3096">
            <w:pPr>
              <w:pStyle w:val="NormalWeb"/>
              <w:numPr>
                <w:ilvl w:val="0"/>
                <w:numId w:val="17"/>
              </w:numPr>
              <w:spacing w:before="120" w:beforeAutospacing="0" w:after="120" w:line="360" w:lineRule="auto"/>
              <w:rPr>
                <w:color w:val="000000"/>
              </w:rPr>
            </w:pPr>
            <w:proofErr w:type="spellStart"/>
            <w:r w:rsidRPr="00C912C9">
              <w:rPr>
                <w:color w:val="000000"/>
              </w:rPr>
              <w:t>Trakeada</w:t>
            </w:r>
            <w:proofErr w:type="spellEnd"/>
            <w:r w:rsidRPr="00C912C9">
              <w:rPr>
                <w:color w:val="000000"/>
              </w:rPr>
              <w:t xml:space="preserve"> ve bronşlarda maksimum hava yolu açıklığı sağlayabilmesi için </w:t>
            </w:r>
            <w:proofErr w:type="spellStart"/>
            <w:r w:rsidRPr="00C912C9">
              <w:rPr>
                <w:color w:val="000000"/>
              </w:rPr>
              <w:t>stent</w:t>
            </w:r>
            <w:proofErr w:type="spellEnd"/>
            <w:r w:rsidRPr="00C912C9">
              <w:rPr>
                <w:color w:val="000000"/>
              </w:rPr>
              <w:t xml:space="preserve"> duvar kalınlığı 1mm-1,5mm arasında</w:t>
            </w:r>
            <w:r w:rsidR="00E92FB5" w:rsidRPr="00C912C9">
              <w:rPr>
                <w:color w:val="000000"/>
              </w:rPr>
              <w:t xml:space="preserve"> </w:t>
            </w:r>
            <w:r w:rsidRPr="00C912C9">
              <w:rPr>
                <w:color w:val="000000"/>
              </w:rPr>
              <w:t>olmalıdır.</w:t>
            </w:r>
          </w:p>
          <w:p w14:paraId="39A591C1" w14:textId="30370F56" w:rsidR="002936FF" w:rsidRPr="002936FF" w:rsidRDefault="002936FF" w:rsidP="00BA3096">
            <w:pPr>
              <w:pStyle w:val="NormalWeb"/>
              <w:numPr>
                <w:ilvl w:val="0"/>
                <w:numId w:val="17"/>
              </w:numPr>
              <w:spacing w:before="120" w:beforeAutospacing="0" w:after="120" w:line="360" w:lineRule="auto"/>
              <w:rPr>
                <w:color w:val="000000"/>
              </w:rPr>
            </w:pPr>
            <w:r w:rsidRPr="00C912C9">
              <w:rPr>
                <w:color w:val="000000"/>
              </w:rPr>
              <w:t>Her bir ayağın</w:t>
            </w:r>
            <w:r w:rsidR="007E1EA1">
              <w:rPr>
                <w:color w:val="000000"/>
              </w:rPr>
              <w:t xml:space="preserve"> </w:t>
            </w:r>
            <w:r w:rsidRPr="00C912C9">
              <w:rPr>
                <w:color w:val="000000"/>
              </w:rPr>
              <w:t>(tırnak) yüksekliği 1mm ve çapı 2mm’yi geçmemelidir.</w:t>
            </w:r>
          </w:p>
          <w:p w14:paraId="1FD56D1C" w14:textId="77777777" w:rsidR="00A2570E" w:rsidRPr="00C912C9" w:rsidRDefault="00A2570E" w:rsidP="00BA3096">
            <w:pPr>
              <w:pStyle w:val="NormalWeb"/>
              <w:numPr>
                <w:ilvl w:val="0"/>
                <w:numId w:val="17"/>
              </w:numPr>
              <w:spacing w:before="120" w:beforeAutospacing="0" w:after="120" w:line="360" w:lineRule="auto"/>
              <w:rPr>
                <w:color w:val="000000"/>
              </w:rPr>
            </w:pPr>
            <w:r w:rsidRPr="00C912C9">
              <w:rPr>
                <w:color w:val="000000"/>
              </w:rPr>
              <w:t xml:space="preserve">İç yüzeyi </w:t>
            </w:r>
            <w:proofErr w:type="spellStart"/>
            <w:r w:rsidRPr="00C912C9">
              <w:rPr>
                <w:color w:val="000000"/>
              </w:rPr>
              <w:t>sekresyonu</w:t>
            </w:r>
            <w:proofErr w:type="spellEnd"/>
            <w:r w:rsidRPr="00C912C9">
              <w:rPr>
                <w:color w:val="000000"/>
              </w:rPr>
              <w:t xml:space="preserve"> tutmam</w:t>
            </w:r>
            <w:r w:rsidR="002936FF">
              <w:rPr>
                <w:color w:val="000000"/>
              </w:rPr>
              <w:t xml:space="preserve">ak için düz ve pürüzsüz olmalı; </w:t>
            </w:r>
            <w:r w:rsidRPr="00C912C9">
              <w:rPr>
                <w:color w:val="000000"/>
              </w:rPr>
              <w:t xml:space="preserve">silikon bazlı </w:t>
            </w:r>
            <w:proofErr w:type="spellStart"/>
            <w:r w:rsidRPr="00C912C9">
              <w:rPr>
                <w:color w:val="000000"/>
              </w:rPr>
              <w:t>nano</w:t>
            </w:r>
            <w:proofErr w:type="spellEnd"/>
            <w:r w:rsidRPr="00C912C9">
              <w:rPr>
                <w:color w:val="000000"/>
              </w:rPr>
              <w:t xml:space="preserve"> teknolojik bir madde ile veya silikon bazlı </w:t>
            </w:r>
            <w:proofErr w:type="spellStart"/>
            <w:r w:rsidRPr="00C912C9">
              <w:rPr>
                <w:color w:val="000000"/>
              </w:rPr>
              <w:t>hidrofobik</w:t>
            </w:r>
            <w:proofErr w:type="spellEnd"/>
            <w:r w:rsidRPr="00C912C9">
              <w:rPr>
                <w:color w:val="000000"/>
              </w:rPr>
              <w:t xml:space="preserve"> bir tabaka ile kaplanmış, obstrüksiyon riski minimuma indirilmiş olmalıdır.</w:t>
            </w:r>
          </w:p>
          <w:p w14:paraId="59C79666" w14:textId="3003E386" w:rsidR="008311EC" w:rsidRPr="00C912C9" w:rsidRDefault="00A2570E" w:rsidP="00BA3096">
            <w:pPr>
              <w:pStyle w:val="NormalWeb"/>
              <w:numPr>
                <w:ilvl w:val="0"/>
                <w:numId w:val="17"/>
              </w:numPr>
              <w:spacing w:before="120" w:beforeAutospacing="0" w:after="120" w:line="360" w:lineRule="auto"/>
              <w:rPr>
                <w:color w:val="000000"/>
              </w:rPr>
            </w:pPr>
            <w:r w:rsidRPr="00C912C9">
              <w:rPr>
                <w:color w:val="000000"/>
              </w:rPr>
              <w:t xml:space="preserve">Y </w:t>
            </w:r>
            <w:proofErr w:type="spellStart"/>
            <w:r w:rsidRPr="00C912C9">
              <w:rPr>
                <w:color w:val="000000"/>
              </w:rPr>
              <w:t>stent</w:t>
            </w:r>
            <w:proofErr w:type="spellEnd"/>
            <w:r w:rsidR="005F6878" w:rsidRPr="00C912C9">
              <w:rPr>
                <w:color w:val="000000"/>
              </w:rPr>
              <w:t xml:space="preserve"> </w:t>
            </w:r>
            <w:proofErr w:type="spellStart"/>
            <w:r w:rsidRPr="00C912C9">
              <w:rPr>
                <w:color w:val="000000"/>
              </w:rPr>
              <w:t>intrakeal</w:t>
            </w:r>
            <w:proofErr w:type="spellEnd"/>
            <w:r w:rsidRPr="00C912C9">
              <w:rPr>
                <w:color w:val="000000"/>
              </w:rPr>
              <w:t xml:space="preserve"> bacak boyu en az 110 mm, her bir bronş bacak boyu en az 50 mm olmalı</w:t>
            </w:r>
            <w:r w:rsidR="00691AB1">
              <w:rPr>
                <w:color w:val="000000"/>
              </w:rPr>
              <w:t>, bacaklardan birine yön belirleyici işaret ya da yazı olmalıdır.</w:t>
            </w:r>
          </w:p>
        </w:tc>
      </w:tr>
      <w:tr w:rsidR="00AF63EC" w14:paraId="03B578DF" w14:textId="77777777" w:rsidTr="00C912C9">
        <w:trPr>
          <w:trHeight w:val="4593"/>
        </w:trPr>
        <w:tc>
          <w:tcPr>
            <w:tcW w:w="1537" w:type="dxa"/>
          </w:tcPr>
          <w:p w14:paraId="3EDD85C8" w14:textId="77777777" w:rsidR="00AF63EC" w:rsidRPr="004B7494" w:rsidRDefault="00AF63EC" w:rsidP="00AF63E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1EE20195" w14:textId="77777777" w:rsidR="00AF63EC" w:rsidRPr="004B7494" w:rsidRDefault="00AF63EC" w:rsidP="00A2570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863" w:type="dxa"/>
            <w:shd w:val="clear" w:color="auto" w:fill="auto"/>
          </w:tcPr>
          <w:p w14:paraId="434830DC" w14:textId="4B541A47" w:rsidR="00AF63EC" w:rsidRPr="00C912C9" w:rsidRDefault="00AF63EC" w:rsidP="00AF63EC">
            <w:pPr>
              <w:pStyle w:val="NormalWeb"/>
              <w:numPr>
                <w:ilvl w:val="0"/>
                <w:numId w:val="17"/>
              </w:numPr>
              <w:spacing w:before="120" w:beforeAutospacing="0" w:after="120" w:line="360" w:lineRule="auto"/>
              <w:rPr>
                <w:color w:val="000000"/>
              </w:rPr>
            </w:pPr>
            <w:proofErr w:type="spellStart"/>
            <w:r w:rsidRPr="00C912C9">
              <w:rPr>
                <w:color w:val="000000"/>
              </w:rPr>
              <w:t>Migrasyon</w:t>
            </w:r>
            <w:proofErr w:type="spellEnd"/>
            <w:r w:rsidRPr="00C912C9">
              <w:rPr>
                <w:color w:val="000000"/>
              </w:rPr>
              <w:t xml:space="preserve"> riskini düşürmek için </w:t>
            </w:r>
            <w:proofErr w:type="spellStart"/>
            <w:r w:rsidRPr="00C912C9">
              <w:rPr>
                <w:color w:val="000000"/>
              </w:rPr>
              <w:t>stent</w:t>
            </w:r>
            <w:proofErr w:type="spellEnd"/>
            <w:r w:rsidRPr="00C912C9">
              <w:rPr>
                <w:color w:val="000000"/>
              </w:rPr>
              <w:t xml:space="preserve"> boyunca dikey konumda en az üç sıra silikondan oluşan anti </w:t>
            </w:r>
            <w:proofErr w:type="spellStart"/>
            <w:r w:rsidRPr="00C912C9">
              <w:rPr>
                <w:color w:val="000000"/>
              </w:rPr>
              <w:t>migrasyon</w:t>
            </w:r>
            <w:proofErr w:type="spellEnd"/>
            <w:r w:rsidRPr="00C912C9">
              <w:rPr>
                <w:color w:val="000000"/>
              </w:rPr>
              <w:t xml:space="preserve"> radyo-</w:t>
            </w:r>
            <w:proofErr w:type="spellStart"/>
            <w:r w:rsidRPr="00C912C9">
              <w:rPr>
                <w:color w:val="000000"/>
              </w:rPr>
              <w:t>opak</w:t>
            </w:r>
            <w:proofErr w:type="spellEnd"/>
            <w:r w:rsidRPr="00C912C9">
              <w:rPr>
                <w:color w:val="000000"/>
              </w:rPr>
              <w:t xml:space="preserve"> ayaklar</w:t>
            </w:r>
            <w:r w:rsidR="007E1EA1">
              <w:rPr>
                <w:color w:val="000000"/>
              </w:rPr>
              <w:t xml:space="preserve"> </w:t>
            </w:r>
            <w:bookmarkStart w:id="0" w:name="_GoBack"/>
            <w:bookmarkEnd w:id="0"/>
            <w:r w:rsidRPr="00C912C9">
              <w:rPr>
                <w:color w:val="000000"/>
              </w:rPr>
              <w:t>(tırnaklar) yer almalıdır.</w:t>
            </w:r>
          </w:p>
          <w:p w14:paraId="43874A61" w14:textId="77777777" w:rsidR="00AF63EC" w:rsidRPr="00C912C9" w:rsidRDefault="00AF63EC" w:rsidP="00AF63EC">
            <w:pPr>
              <w:pStyle w:val="NormalWeb"/>
              <w:numPr>
                <w:ilvl w:val="0"/>
                <w:numId w:val="17"/>
              </w:numPr>
              <w:spacing w:before="120" w:beforeAutospacing="0" w:after="120" w:line="360" w:lineRule="auto"/>
              <w:rPr>
                <w:color w:val="000000"/>
              </w:rPr>
            </w:pPr>
            <w:proofErr w:type="spellStart"/>
            <w:r w:rsidRPr="00C912C9">
              <w:rPr>
                <w:color w:val="000000"/>
              </w:rPr>
              <w:t>Stentler</w:t>
            </w:r>
            <w:proofErr w:type="spellEnd"/>
            <w:r w:rsidRPr="00C912C9">
              <w:rPr>
                <w:color w:val="000000"/>
              </w:rPr>
              <w:t xml:space="preserve"> </w:t>
            </w:r>
            <w:proofErr w:type="spellStart"/>
            <w:r w:rsidRPr="00C912C9">
              <w:rPr>
                <w:color w:val="000000"/>
              </w:rPr>
              <w:t>trakea</w:t>
            </w:r>
            <w:proofErr w:type="spellEnd"/>
            <w:r w:rsidRPr="00C912C9">
              <w:rPr>
                <w:color w:val="000000"/>
              </w:rPr>
              <w:t xml:space="preserve">, bronşlar ve karina düzeyinde var olan </w:t>
            </w:r>
            <w:proofErr w:type="spellStart"/>
            <w:r w:rsidRPr="00C912C9">
              <w:rPr>
                <w:color w:val="000000"/>
              </w:rPr>
              <w:t>stenozu</w:t>
            </w:r>
            <w:proofErr w:type="spellEnd"/>
            <w:r w:rsidRPr="00C912C9">
              <w:rPr>
                <w:color w:val="000000"/>
              </w:rPr>
              <w:t xml:space="preserve"> açmak üzere Y şeklinde dizayn edilmiş olmalıdır.</w:t>
            </w:r>
          </w:p>
          <w:p w14:paraId="383D38A4" w14:textId="77777777" w:rsidR="00AF63EC" w:rsidRPr="00C912C9" w:rsidRDefault="00AF63EC" w:rsidP="00AF63EC">
            <w:pPr>
              <w:pStyle w:val="NormalWeb"/>
              <w:numPr>
                <w:ilvl w:val="0"/>
                <w:numId w:val="17"/>
              </w:numPr>
              <w:spacing w:before="120" w:beforeAutospacing="0" w:after="120" w:line="360" w:lineRule="auto"/>
              <w:rPr>
                <w:color w:val="000000"/>
              </w:rPr>
            </w:pPr>
            <w:proofErr w:type="spellStart"/>
            <w:r w:rsidRPr="00C912C9">
              <w:rPr>
                <w:color w:val="000000"/>
              </w:rPr>
              <w:t>Stentin</w:t>
            </w:r>
            <w:proofErr w:type="spellEnd"/>
            <w:r w:rsidRPr="00C912C9">
              <w:rPr>
                <w:color w:val="000000"/>
              </w:rPr>
              <w:t xml:space="preserve"> arka tarafı </w:t>
            </w:r>
            <w:proofErr w:type="spellStart"/>
            <w:r w:rsidRPr="00C912C9">
              <w:rPr>
                <w:color w:val="000000"/>
              </w:rPr>
              <w:t>trakeaözofagiyal</w:t>
            </w:r>
            <w:proofErr w:type="spellEnd"/>
            <w:r w:rsidRPr="00C912C9">
              <w:rPr>
                <w:color w:val="000000"/>
              </w:rPr>
              <w:t xml:space="preserve"> duvarda travma yaratmaması için ayaksız (tırnaksız) olmalıdır.</w:t>
            </w:r>
          </w:p>
          <w:p w14:paraId="64A4F8C7" w14:textId="77777777" w:rsidR="00AF63EC" w:rsidRDefault="00AF63EC" w:rsidP="00AF63EC">
            <w:pPr>
              <w:pStyle w:val="NormalWeb"/>
              <w:numPr>
                <w:ilvl w:val="0"/>
                <w:numId w:val="17"/>
              </w:numPr>
              <w:spacing w:before="120" w:beforeAutospacing="0" w:after="120" w:line="360" w:lineRule="auto"/>
              <w:rPr>
                <w:color w:val="000000"/>
              </w:rPr>
            </w:pPr>
            <w:proofErr w:type="spellStart"/>
            <w:r w:rsidRPr="00C912C9">
              <w:rPr>
                <w:color w:val="000000"/>
              </w:rPr>
              <w:t>Stentin</w:t>
            </w:r>
            <w:proofErr w:type="spellEnd"/>
            <w:r w:rsidRPr="00C912C9">
              <w:rPr>
                <w:color w:val="000000"/>
              </w:rPr>
              <w:t xml:space="preserve"> </w:t>
            </w:r>
            <w:proofErr w:type="spellStart"/>
            <w:r w:rsidRPr="00C912C9">
              <w:rPr>
                <w:color w:val="000000"/>
              </w:rPr>
              <w:t>proksimal</w:t>
            </w:r>
            <w:proofErr w:type="spellEnd"/>
            <w:r w:rsidRPr="00C912C9">
              <w:rPr>
                <w:color w:val="000000"/>
              </w:rPr>
              <w:t xml:space="preserve"> ve </w:t>
            </w:r>
            <w:proofErr w:type="spellStart"/>
            <w:r w:rsidRPr="00C912C9">
              <w:rPr>
                <w:color w:val="000000"/>
              </w:rPr>
              <w:t>distal</w:t>
            </w:r>
            <w:proofErr w:type="spellEnd"/>
            <w:r w:rsidRPr="00C912C9">
              <w:rPr>
                <w:color w:val="000000"/>
              </w:rPr>
              <w:t xml:space="preserve"> uçları; </w:t>
            </w:r>
            <w:proofErr w:type="spellStart"/>
            <w:r w:rsidRPr="00C912C9">
              <w:rPr>
                <w:color w:val="000000"/>
              </w:rPr>
              <w:t>mukozal</w:t>
            </w:r>
            <w:proofErr w:type="spellEnd"/>
            <w:r w:rsidRPr="00C912C9">
              <w:rPr>
                <w:color w:val="000000"/>
              </w:rPr>
              <w:t xml:space="preserve"> temizliği sağlamak ve </w:t>
            </w:r>
            <w:proofErr w:type="spellStart"/>
            <w:r w:rsidRPr="00C912C9">
              <w:rPr>
                <w:color w:val="000000"/>
              </w:rPr>
              <w:t>sekresyonun</w:t>
            </w:r>
            <w:proofErr w:type="spellEnd"/>
            <w:r w:rsidRPr="00C912C9">
              <w:rPr>
                <w:color w:val="000000"/>
              </w:rPr>
              <w:t xml:space="preserve"> </w:t>
            </w:r>
            <w:proofErr w:type="spellStart"/>
            <w:r w:rsidRPr="00C912C9">
              <w:rPr>
                <w:color w:val="000000"/>
              </w:rPr>
              <w:t>stenti</w:t>
            </w:r>
            <w:proofErr w:type="spellEnd"/>
            <w:r w:rsidRPr="00C912C9">
              <w:rPr>
                <w:color w:val="000000"/>
              </w:rPr>
              <w:t xml:space="preserve"> tıkamasını engellemek için iç bükey yapıda olmalıdır.</w:t>
            </w:r>
          </w:p>
          <w:p w14:paraId="5F6368B9" w14:textId="38367D48" w:rsidR="00AF63EC" w:rsidRPr="00AF63EC" w:rsidRDefault="00AF63EC" w:rsidP="00AF63EC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9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Stentler</w:t>
            </w:r>
            <w:proofErr w:type="spellEnd"/>
            <w:r w:rsidRPr="00C91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doğru yerleştirilebilmesi ve lokalizasyonun görülebilmesi için tamamen şeffaf olmalıdır ve </w:t>
            </w:r>
            <w:r w:rsidRPr="00C91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radyolojik olarak da görüntülenebilmelidir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B7494" w14:paraId="019504EC" w14:textId="77777777" w:rsidTr="00C912C9">
        <w:trPr>
          <w:trHeight w:val="141"/>
        </w:trPr>
        <w:tc>
          <w:tcPr>
            <w:tcW w:w="1537" w:type="dxa"/>
          </w:tcPr>
          <w:p w14:paraId="6502AA8C" w14:textId="77777777" w:rsidR="004B7494" w:rsidRPr="004B7494" w:rsidRDefault="004B7494" w:rsidP="00A2570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14:paraId="3255B51F" w14:textId="77777777" w:rsidR="004B7494" w:rsidRPr="004B7494" w:rsidRDefault="004B7494" w:rsidP="00A2570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863" w:type="dxa"/>
            <w:shd w:val="clear" w:color="auto" w:fill="auto"/>
          </w:tcPr>
          <w:p w14:paraId="4287EE70" w14:textId="77777777" w:rsidR="00A2570E" w:rsidRPr="00C912C9" w:rsidRDefault="00A2570E" w:rsidP="00AF63EC">
            <w:pPr>
              <w:pStyle w:val="NormalWeb"/>
              <w:numPr>
                <w:ilvl w:val="0"/>
                <w:numId w:val="17"/>
              </w:numPr>
              <w:spacing w:before="120" w:beforeAutospacing="0" w:after="120" w:line="360" w:lineRule="auto"/>
              <w:rPr>
                <w:color w:val="000000"/>
              </w:rPr>
            </w:pPr>
            <w:proofErr w:type="spellStart"/>
            <w:r w:rsidRPr="00C912C9">
              <w:rPr>
                <w:color w:val="000000"/>
              </w:rPr>
              <w:t>Stent</w:t>
            </w:r>
            <w:proofErr w:type="spellEnd"/>
            <w:r w:rsidRPr="00C912C9">
              <w:rPr>
                <w:color w:val="000000"/>
              </w:rPr>
              <w:t xml:space="preserve"> boyu, hastanın anatomik bulgusuna göre vaka sırasında istenilirse kısaltılabilecek özellikte olmalıdır.</w:t>
            </w:r>
          </w:p>
          <w:p w14:paraId="73D305DE" w14:textId="1F5F070B" w:rsidR="00E92FB5" w:rsidRPr="00C912C9" w:rsidRDefault="00E92FB5" w:rsidP="00AF63EC">
            <w:pPr>
              <w:pStyle w:val="NormalWeb"/>
              <w:numPr>
                <w:ilvl w:val="0"/>
                <w:numId w:val="17"/>
              </w:numPr>
              <w:spacing w:before="120" w:beforeAutospacing="0" w:after="120" w:line="360" w:lineRule="auto"/>
              <w:rPr>
                <w:color w:val="000000"/>
              </w:rPr>
            </w:pPr>
            <w:proofErr w:type="spellStart"/>
            <w:r w:rsidRPr="00C912C9">
              <w:rPr>
                <w:color w:val="000000"/>
              </w:rPr>
              <w:t>Stentler</w:t>
            </w:r>
            <w:proofErr w:type="spellEnd"/>
            <w:r w:rsidR="00BA3096">
              <w:rPr>
                <w:color w:val="000000"/>
              </w:rPr>
              <w:t xml:space="preserve"> </w:t>
            </w:r>
            <w:proofErr w:type="spellStart"/>
            <w:r w:rsidRPr="00C912C9">
              <w:rPr>
                <w:color w:val="000000"/>
              </w:rPr>
              <w:t>implante</w:t>
            </w:r>
            <w:proofErr w:type="spellEnd"/>
            <w:r w:rsidRPr="00C912C9">
              <w:rPr>
                <w:color w:val="000000"/>
              </w:rPr>
              <w:t xml:space="preserve"> edildikten sonra, gerektiğinde ters ve düz forsepsler ile ileriye yahut geriye doğru kolaylıkla pozisyonlandırılabilmeli veya</w:t>
            </w:r>
            <w:r w:rsidR="00C912C9">
              <w:rPr>
                <w:color w:val="000000"/>
              </w:rPr>
              <w:t xml:space="preserve"> </w:t>
            </w:r>
            <w:r w:rsidRPr="00C912C9">
              <w:rPr>
                <w:color w:val="000000"/>
              </w:rPr>
              <w:t>çıkartılabilmelidir gerektiğinde tekrar yüklenebilir özellikte olmalıdır.</w:t>
            </w:r>
          </w:p>
        </w:tc>
      </w:tr>
      <w:tr w:rsidR="004B7494" w14:paraId="2015D98F" w14:textId="77777777" w:rsidTr="00C912C9">
        <w:trPr>
          <w:trHeight w:val="1025"/>
        </w:trPr>
        <w:tc>
          <w:tcPr>
            <w:tcW w:w="1537" w:type="dxa"/>
          </w:tcPr>
          <w:p w14:paraId="4CEA7B2B" w14:textId="77777777" w:rsidR="004B7494" w:rsidRPr="004B7494" w:rsidRDefault="004B7494" w:rsidP="00A2570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863" w:type="dxa"/>
            <w:shd w:val="clear" w:color="auto" w:fill="auto"/>
          </w:tcPr>
          <w:p w14:paraId="5A840B9E" w14:textId="77777777" w:rsidR="00C912C9" w:rsidRPr="00C912C9" w:rsidRDefault="00C912C9" w:rsidP="00AF63EC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2C9">
              <w:rPr>
                <w:rFonts w:ascii="Times New Roman" w:hAnsi="Times New Roman" w:cs="Times New Roman"/>
                <w:sz w:val="24"/>
                <w:szCs w:val="24"/>
              </w:rPr>
              <w:t>Ürünler orijinal ambalajında, steril ve tek kullanımlık olmalıdır.</w:t>
            </w:r>
          </w:p>
          <w:p w14:paraId="0908579D" w14:textId="1DB896C4" w:rsidR="00195FEB" w:rsidRPr="00BA3096" w:rsidRDefault="00C912C9" w:rsidP="00AF63EC">
            <w:pPr>
              <w:pStyle w:val="NormalWeb"/>
              <w:numPr>
                <w:ilvl w:val="0"/>
                <w:numId w:val="17"/>
              </w:numPr>
              <w:spacing w:before="120" w:beforeAutospacing="0" w:after="120" w:line="360" w:lineRule="auto"/>
              <w:rPr>
                <w:color w:val="000000"/>
              </w:rPr>
            </w:pPr>
            <w:r w:rsidRPr="00C912C9">
              <w:t>Ürün ambalajı üzerinde son kullanma tarihi, UBB ve LOT bilgisi bulunmalıdır</w:t>
            </w:r>
            <w:r>
              <w:t>.</w:t>
            </w:r>
          </w:p>
        </w:tc>
      </w:tr>
    </w:tbl>
    <w:p w14:paraId="01480D48" w14:textId="77777777" w:rsidR="00331203" w:rsidRPr="00936492" w:rsidRDefault="00331203" w:rsidP="00A2570E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C44C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0A063" w14:textId="77777777" w:rsidR="00831B31" w:rsidRDefault="00831B31" w:rsidP="00B2517C">
      <w:pPr>
        <w:spacing w:after="0" w:line="240" w:lineRule="auto"/>
      </w:pPr>
      <w:r>
        <w:separator/>
      </w:r>
    </w:p>
  </w:endnote>
  <w:endnote w:type="continuationSeparator" w:id="0">
    <w:p w14:paraId="23B9A992" w14:textId="77777777" w:rsidR="00831B31" w:rsidRDefault="00831B31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3E93F" w14:textId="77777777" w:rsidR="00831B31" w:rsidRDefault="00831B31" w:rsidP="00B2517C">
      <w:pPr>
        <w:spacing w:after="0" w:line="240" w:lineRule="auto"/>
      </w:pPr>
      <w:r>
        <w:separator/>
      </w:r>
    </w:p>
  </w:footnote>
  <w:footnote w:type="continuationSeparator" w:id="0">
    <w:p w14:paraId="34B7177F" w14:textId="77777777" w:rsidR="00831B31" w:rsidRDefault="00831B31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E3105" w14:textId="77777777" w:rsidR="00B2517C" w:rsidRPr="005F6878" w:rsidRDefault="00A2570E" w:rsidP="00A2570E">
    <w:pPr>
      <w:pStyle w:val="NormalWeb"/>
      <w:spacing w:before="120" w:beforeAutospacing="0" w:after="120" w:line="360" w:lineRule="auto"/>
      <w:rPr>
        <w:b/>
      </w:rPr>
    </w:pPr>
    <w:r w:rsidRPr="005F6878">
      <w:rPr>
        <w:b/>
        <w:bCs/>
        <w:color w:val="000000"/>
      </w:rPr>
      <w:t xml:space="preserve">SMT1176 </w:t>
    </w:r>
    <w:r w:rsidR="005F6878" w:rsidRPr="005F6878">
      <w:rPr>
        <w:b/>
        <w:color w:val="343434"/>
        <w:shd w:val="clear" w:color="auto" w:fill="FFFFFF"/>
      </w:rPr>
      <w:t>TRAKEO-BRONŞİYAL STENT, SİLİKON, Y, İNCE DUVARLI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313"/>
    <w:multiLevelType w:val="hybridMultilevel"/>
    <w:tmpl w:val="50DECD12"/>
    <w:lvl w:ilvl="0" w:tplc="041F000F">
      <w:start w:val="1"/>
      <w:numFmt w:val="decimal"/>
      <w:lvlText w:val="%1."/>
      <w:lvlJc w:val="left"/>
      <w:pPr>
        <w:ind w:left="568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0F0BB0"/>
    <w:multiLevelType w:val="hybridMultilevel"/>
    <w:tmpl w:val="BB66CF4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B96D14"/>
    <w:multiLevelType w:val="hybridMultilevel"/>
    <w:tmpl w:val="E88E38D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813959"/>
    <w:multiLevelType w:val="hybridMultilevel"/>
    <w:tmpl w:val="937A17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45D6C"/>
    <w:multiLevelType w:val="hybridMultilevel"/>
    <w:tmpl w:val="8D5458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2931A9E"/>
    <w:multiLevelType w:val="hybridMultilevel"/>
    <w:tmpl w:val="BB66CF4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21588B"/>
    <w:multiLevelType w:val="multilevel"/>
    <w:tmpl w:val="EA52F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2E133CE0"/>
    <w:multiLevelType w:val="hybridMultilevel"/>
    <w:tmpl w:val="DEA033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0201C"/>
    <w:multiLevelType w:val="hybridMultilevel"/>
    <w:tmpl w:val="937A17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8713D"/>
    <w:multiLevelType w:val="hybridMultilevel"/>
    <w:tmpl w:val="50DECD12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00566"/>
    <w:multiLevelType w:val="hybridMultilevel"/>
    <w:tmpl w:val="937A17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8176E"/>
    <w:multiLevelType w:val="hybridMultilevel"/>
    <w:tmpl w:val="2E62BB2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442DDD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45A18"/>
    <w:multiLevelType w:val="hybridMultilevel"/>
    <w:tmpl w:val="0426634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0"/>
  </w:num>
  <w:num w:numId="6">
    <w:abstractNumId w:val="12"/>
  </w:num>
  <w:num w:numId="7">
    <w:abstractNumId w:val="5"/>
  </w:num>
  <w:num w:numId="8">
    <w:abstractNumId w:val="9"/>
  </w:num>
  <w:num w:numId="9">
    <w:abstractNumId w:val="16"/>
  </w:num>
  <w:num w:numId="10">
    <w:abstractNumId w:val="18"/>
  </w:num>
  <w:num w:numId="11">
    <w:abstractNumId w:val="15"/>
  </w:num>
  <w:num w:numId="12">
    <w:abstractNumId w:val="10"/>
  </w:num>
  <w:num w:numId="13">
    <w:abstractNumId w:val="2"/>
  </w:num>
  <w:num w:numId="14">
    <w:abstractNumId w:val="8"/>
  </w:num>
  <w:num w:numId="15">
    <w:abstractNumId w:val="1"/>
  </w:num>
  <w:num w:numId="16">
    <w:abstractNumId w:val="6"/>
  </w:num>
  <w:num w:numId="17">
    <w:abstractNumId w:val="14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C7DCE"/>
    <w:rsid w:val="000D04A5"/>
    <w:rsid w:val="00104579"/>
    <w:rsid w:val="00194192"/>
    <w:rsid w:val="00195FEB"/>
    <w:rsid w:val="001A61AC"/>
    <w:rsid w:val="00212222"/>
    <w:rsid w:val="002618E3"/>
    <w:rsid w:val="002936FF"/>
    <w:rsid w:val="002B66F4"/>
    <w:rsid w:val="00331203"/>
    <w:rsid w:val="004B7494"/>
    <w:rsid w:val="005C0D2F"/>
    <w:rsid w:val="005C474B"/>
    <w:rsid w:val="005F6878"/>
    <w:rsid w:val="0060330E"/>
    <w:rsid w:val="00691AB1"/>
    <w:rsid w:val="006D1E4C"/>
    <w:rsid w:val="00710E05"/>
    <w:rsid w:val="00747A9B"/>
    <w:rsid w:val="007E1EA1"/>
    <w:rsid w:val="008311EC"/>
    <w:rsid w:val="00831B31"/>
    <w:rsid w:val="00936492"/>
    <w:rsid w:val="009B1498"/>
    <w:rsid w:val="00A0594E"/>
    <w:rsid w:val="00A2570E"/>
    <w:rsid w:val="00A76582"/>
    <w:rsid w:val="00AB102D"/>
    <w:rsid w:val="00AF63EC"/>
    <w:rsid w:val="00B2517C"/>
    <w:rsid w:val="00BA3096"/>
    <w:rsid w:val="00BA3150"/>
    <w:rsid w:val="00BD6076"/>
    <w:rsid w:val="00BF4EE4"/>
    <w:rsid w:val="00BF5AAE"/>
    <w:rsid w:val="00C44C2D"/>
    <w:rsid w:val="00C912C9"/>
    <w:rsid w:val="00CC2A09"/>
    <w:rsid w:val="00D21078"/>
    <w:rsid w:val="00D86C62"/>
    <w:rsid w:val="00DE3FAB"/>
    <w:rsid w:val="00E92FB5"/>
    <w:rsid w:val="00ED3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0A1209"/>
  <w15:docId w15:val="{C46C52E5-FF5B-417C-A77A-6FDAFFF0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4C2D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NormalWeb">
    <w:name w:val="Normal (Web)"/>
    <w:basedOn w:val="Normal"/>
    <w:uiPriority w:val="99"/>
    <w:unhideWhenUsed/>
    <w:rsid w:val="00A2570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E289D-EA83-4482-9AA7-DBD09653E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Tülay MURAT DURUKAN</cp:lastModifiedBy>
  <cp:revision>3</cp:revision>
  <dcterms:created xsi:type="dcterms:W3CDTF">2024-11-28T11:57:00Z</dcterms:created>
  <dcterms:modified xsi:type="dcterms:W3CDTF">2024-12-02T11:39:00Z</dcterms:modified>
</cp:coreProperties>
</file>