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A100646" w14:textId="77777777" w:rsidTr="00FB52AA">
        <w:trPr>
          <w:trHeight w:val="992"/>
        </w:trPr>
        <w:tc>
          <w:tcPr>
            <w:tcW w:w="1537" w:type="dxa"/>
          </w:tcPr>
          <w:p w14:paraId="6B1AB66B" w14:textId="77777777" w:rsidR="004B7494" w:rsidRPr="004B7494" w:rsidRDefault="004B7494" w:rsidP="00F6753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AD50AE6" w14:textId="41923872" w:rsidR="004B7494" w:rsidRPr="00B9755B" w:rsidRDefault="00F6753D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9755B">
              <w:rPr>
                <w:rFonts w:ascii="Times New Roman" w:hAnsi="Times New Roman" w:cs="Times New Roman"/>
                <w:bCs/>
                <w:sz w:val="24"/>
                <w:szCs w:val="24"/>
              </w:rPr>
              <w:t>Ürün</w:t>
            </w:r>
            <w:r w:rsidR="00A81D44" w:rsidRPr="00B9755B">
              <w:rPr>
                <w:rFonts w:ascii="Times New Roman" w:hAnsi="Times New Roman" w:cs="Times New Roman"/>
                <w:bCs/>
                <w:sz w:val="24"/>
                <w:szCs w:val="24"/>
              </w:rPr>
              <w:t>, kan ve sıvı ısıtmak amacıyla tasarlanmış olmalıdır.</w:t>
            </w:r>
          </w:p>
        </w:tc>
      </w:tr>
      <w:tr w:rsidR="004B7494" w14:paraId="14484190" w14:textId="77777777" w:rsidTr="00A81D44">
        <w:trPr>
          <w:trHeight w:val="1211"/>
        </w:trPr>
        <w:tc>
          <w:tcPr>
            <w:tcW w:w="1537" w:type="dxa"/>
          </w:tcPr>
          <w:p w14:paraId="33CD9AD9" w14:textId="77777777" w:rsidR="004B7494" w:rsidRPr="00CA5ABC" w:rsidRDefault="004B7494" w:rsidP="00CA5ABC">
            <w:pPr>
              <w:pStyle w:val="Balk2"/>
              <w:spacing w:before="120" w:after="12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8303" w:type="dxa"/>
            <w:shd w:val="clear" w:color="auto" w:fill="auto"/>
          </w:tcPr>
          <w:p w14:paraId="3045DB23" w14:textId="7C9A5F06" w:rsidR="00B9755B" w:rsidRDefault="00CA5ABC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Ürünün </w:t>
            </w:r>
            <w:r w:rsidR="00694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</w:t>
            </w:r>
            <w:r w:rsidR="006947B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tandart</w:t>
            </w:r>
            <w:r w:rsidR="006947BD" w:rsidRP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ve hızlı akış sağlayan çeşitleri olmalıdır.</w:t>
            </w:r>
          </w:p>
          <w:p w14:paraId="65B3B27A" w14:textId="215D5B20" w:rsidR="00B9755B" w:rsidRDefault="004A4FDB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Standart </w:t>
            </w:r>
            <w:r w:rsidR="00CA5ABC" w:rsidRP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hızdaki setlerin </w:t>
            </w:r>
            <w:proofErr w:type="spellStart"/>
            <w:r w:rsidR="00CA5ABC" w:rsidRP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priming</w:t>
            </w:r>
            <w:proofErr w:type="spellEnd"/>
            <w:r w:rsidR="00CA5ABC" w:rsidRP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volümü en az 4ml(±2), en fazla 40m</w:t>
            </w:r>
            <w:r w:rsid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</w:t>
            </w:r>
            <w:r w:rsidR="001372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olmalıdır.</w:t>
            </w:r>
          </w:p>
          <w:p w14:paraId="71BA547D" w14:textId="1DD1F502" w:rsidR="004971ED" w:rsidRPr="00B9755B" w:rsidRDefault="00CA5ABC" w:rsidP="00CA5ABC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Yüksek hızlı setlerin </w:t>
            </w:r>
            <w:proofErr w:type="spellStart"/>
            <w:r w:rsidRP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priming</w:t>
            </w:r>
            <w:proofErr w:type="spellEnd"/>
            <w:r w:rsidRP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volümü en az 50ml(±2), en fazla </w:t>
            </w:r>
            <w:r w:rsidR="00E21F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150</w:t>
            </w:r>
            <w:r w:rsidRPr="00B975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ml olmalıdır.</w:t>
            </w:r>
          </w:p>
        </w:tc>
      </w:tr>
      <w:tr w:rsidR="00D26162" w:rsidRPr="00A81D44" w14:paraId="07156C03" w14:textId="77777777" w:rsidTr="004B7494">
        <w:trPr>
          <w:trHeight w:val="1640"/>
        </w:trPr>
        <w:tc>
          <w:tcPr>
            <w:tcW w:w="1537" w:type="dxa"/>
          </w:tcPr>
          <w:p w14:paraId="3307F86C" w14:textId="77777777" w:rsidR="00F82A6E" w:rsidRPr="004B7494" w:rsidRDefault="00F82A6E" w:rsidP="00F82A6E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53D2092C" w14:textId="77777777" w:rsidR="00D26162" w:rsidRPr="004B7494" w:rsidRDefault="00D26162" w:rsidP="00F6753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C9BF3C4" w14:textId="77777777" w:rsidR="008A1D73" w:rsidRDefault="00CA5ABC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Setin uzunluğunu en az 120 cm olmalıdır.</w:t>
            </w:r>
          </w:p>
          <w:p w14:paraId="3BB6B0D4" w14:textId="09E3A0C9" w:rsidR="00D26162" w:rsidRPr="00CA5ABC" w:rsidRDefault="00D26162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Hastaya verilen sıvı/kan, set boyunca hiçbir şekilde başka bir sıvı ile temas etmemeli ve ısıtıcı cihazın içerisine girmeden hastaya iletilebilme</w:t>
            </w:r>
            <w:r w:rsidR="006D4099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veya </w:t>
            </w:r>
            <w:r w:rsidR="00F82A6E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ısıtma kanalı</w:t>
            </w:r>
            <w:r w:rsidR="006D4099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boyunca alüminyum plakalar üzerinden kuru ısı </w:t>
            </w:r>
            <w:r w:rsidR="00F82A6E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yöntemiyle</w:t>
            </w:r>
            <w:r w:rsidR="006D4099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ısıtabilmelidir.</w:t>
            </w:r>
          </w:p>
          <w:p w14:paraId="6AAA98AB" w14:textId="77777777" w:rsidR="00D26162" w:rsidRPr="00CA5ABC" w:rsidRDefault="00D26162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Set, ısıtma sıvısını alıp verebilecek bir </w:t>
            </w:r>
            <w:proofErr w:type="spellStart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konnektör</w:t>
            </w:r>
            <w:proofErr w:type="spellEnd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vasıtasıyla cihaza bağlanmalıdır.</w:t>
            </w:r>
          </w:p>
          <w:p w14:paraId="434092C4" w14:textId="77777777" w:rsidR="00FC3D5C" w:rsidRDefault="00D26162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Setin cihaz bağlantısı </w:t>
            </w:r>
            <w:proofErr w:type="spellStart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proksimalinde</w:t>
            </w:r>
            <w:proofErr w:type="spellEnd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bir enjeksiyon portu bulunmalıdır.</w:t>
            </w:r>
          </w:p>
          <w:p w14:paraId="4BA39580" w14:textId="333CEC43" w:rsidR="00D26162" w:rsidRPr="00CA5ABC" w:rsidRDefault="00D26162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Setin her iki ucu da </w:t>
            </w:r>
            <w:proofErr w:type="spellStart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luer</w:t>
            </w:r>
            <w:proofErr w:type="spellEnd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yapıda olmalı, ayrıca bir klemp bulunmalıdır.</w:t>
            </w:r>
          </w:p>
          <w:p w14:paraId="5DAB2870" w14:textId="3D6110C5" w:rsidR="00D26162" w:rsidRPr="00CA5ABC" w:rsidRDefault="00085845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Set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="003967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karşılığı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teslim edilen c</w:t>
            </w:r>
            <w:r w:rsidR="00D26162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ihaz</w:t>
            </w:r>
            <w:r w:rsidR="004631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lar;</w:t>
            </w:r>
          </w:p>
          <w:p w14:paraId="7E7BD935" w14:textId="77777777" w:rsidR="00FC3D5C" w:rsidRDefault="00D26162" w:rsidP="00FC3D5C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Operasyon sırasında ve sonrasında kan </w:t>
            </w:r>
            <w:proofErr w:type="spellStart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infüzyonu</w:t>
            </w:r>
            <w:proofErr w:type="spellEnd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 transfüzyonu</w:t>
            </w:r>
            <w:r w:rsidR="00F82A6E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nda</w:t>
            </w: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,</w:t>
            </w:r>
          </w:p>
          <w:p w14:paraId="16E5F45A" w14:textId="77777777" w:rsidR="00FC3D5C" w:rsidRDefault="00D26162" w:rsidP="00FC3D5C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C3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Beslenme ve yıkama çözümleri</w:t>
            </w:r>
            <w:r w:rsidR="00F82A6E" w:rsidRPr="00FC3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nde</w:t>
            </w:r>
            <w:r w:rsidRPr="00FC3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, </w:t>
            </w:r>
          </w:p>
          <w:p w14:paraId="35851C5E" w14:textId="77777777" w:rsidR="00FC3D5C" w:rsidRDefault="00D26162" w:rsidP="00FC3D5C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C3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Kan geri besleme</w:t>
            </w:r>
            <w:r w:rsidR="00F82A6E" w:rsidRPr="00FC3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si ve diyaliz sıvıları aktarımların</w:t>
            </w:r>
            <w:r w:rsidRPr="00FC3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da,</w:t>
            </w:r>
          </w:p>
          <w:p w14:paraId="2588F74D" w14:textId="1F4CC58A" w:rsidR="00D26162" w:rsidRPr="00FC3D5C" w:rsidRDefault="00D26162" w:rsidP="00FC3D5C">
            <w:pPr>
              <w:pStyle w:val="ListeParagraf"/>
              <w:numPr>
                <w:ilvl w:val="0"/>
                <w:numId w:val="12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FC3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İntravenöz</w:t>
            </w:r>
            <w:r w:rsidR="00846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FC3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infüzyon</w:t>
            </w:r>
            <w:proofErr w:type="spellEnd"/>
            <w:r w:rsidRPr="00FC3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uygulamaları</w:t>
            </w:r>
            <w:r w:rsidR="00F82A6E" w:rsidRPr="00FC3D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nda uygulanabi</w:t>
            </w:r>
            <w:r w:rsidR="004631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lmelidir.</w:t>
            </w:r>
          </w:p>
          <w:p w14:paraId="1283FBAC" w14:textId="77777777" w:rsidR="00D26162" w:rsidRPr="00CA5ABC" w:rsidRDefault="00D26162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Cihaz, “sürekli(</w:t>
            </w:r>
            <w:proofErr w:type="spellStart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continuous</w:t>
            </w:r>
            <w:proofErr w:type="spellEnd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)” çalışma </w:t>
            </w:r>
            <w:proofErr w:type="spellStart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modunda</w:t>
            </w:r>
            <w:proofErr w:type="spellEnd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kullanılmalı, kısa ve uzun </w:t>
            </w:r>
            <w:proofErr w:type="spellStart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infüzyon</w:t>
            </w:r>
            <w:proofErr w:type="spellEnd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veya transfüzyon esnasında</w:t>
            </w:r>
            <w:r w:rsidR="00F82A6E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da</w:t>
            </w: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kullanılabilmelidir.</w:t>
            </w:r>
          </w:p>
          <w:p w14:paraId="6C5ABFE3" w14:textId="77777777" w:rsidR="00D26162" w:rsidRPr="00CA5ABC" w:rsidRDefault="00D26162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Cihaz, çoklu mikro işlemcileri yardımıyla</w:t>
            </w:r>
            <w:r w:rsidR="00F82A6E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;</w:t>
            </w:r>
          </w:p>
          <w:p w14:paraId="437EECD2" w14:textId="77777777" w:rsidR="00A24B22" w:rsidRDefault="00D26162" w:rsidP="00A24B22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Yüksek doğrulukta sıcaklık değerlerini kontrol edebilmelidir. </w:t>
            </w:r>
          </w:p>
          <w:p w14:paraId="66EB766B" w14:textId="77777777" w:rsidR="00A24B22" w:rsidRDefault="00D26162" w:rsidP="00A24B22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24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Alarm limit testlerini yapabilmelidir. </w:t>
            </w:r>
          </w:p>
          <w:p w14:paraId="03EC9688" w14:textId="1DDDF422" w:rsidR="00D26162" w:rsidRPr="00A24B22" w:rsidRDefault="00D26162" w:rsidP="00A24B22">
            <w:pPr>
              <w:pStyle w:val="ListeParagraf"/>
              <w:numPr>
                <w:ilvl w:val="0"/>
                <w:numId w:val="13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A24B2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Alarm limit aşım durumlarında sesli ve görsel alarm vermelidir. </w:t>
            </w:r>
          </w:p>
          <w:p w14:paraId="26578852" w14:textId="00DAD875" w:rsidR="00D26162" w:rsidRPr="00CA5ABC" w:rsidRDefault="00D26162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Cihaz akış hızı 5 ile 100 mm aralıkta sıvıları 33-41°C aralığında veya </w:t>
            </w:r>
            <w:r w:rsidR="007759F4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39</w:t>
            </w: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°C (</w:t>
            </w:r>
            <w:r w:rsidR="007759F4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±2</w:t>
            </w:r>
            <w:r w:rsidR="00F82A6E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 ‘ye kadar ısıtabilmeli, 43</w:t>
            </w: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°C</w:t>
            </w:r>
            <w:r w:rsidR="00C932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(</w:t>
            </w:r>
            <w:r w:rsidR="007759F4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±2</w:t>
            </w: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)’</w:t>
            </w:r>
            <w:proofErr w:type="spellStart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yi</w:t>
            </w:r>
            <w:proofErr w:type="spellEnd"/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aşan sıcaklıklarda, güvenlik amacıyla otomatik olarak ısıtma işlemini sonlandırabilmelidir.</w:t>
            </w:r>
          </w:p>
        </w:tc>
      </w:tr>
      <w:tr w:rsidR="004B7494" w14:paraId="09912B95" w14:textId="77777777" w:rsidTr="004B7494">
        <w:trPr>
          <w:trHeight w:val="1640"/>
        </w:trPr>
        <w:tc>
          <w:tcPr>
            <w:tcW w:w="1537" w:type="dxa"/>
          </w:tcPr>
          <w:p w14:paraId="5BDD67BC" w14:textId="77777777" w:rsidR="004B7494" w:rsidRPr="004B7494" w:rsidRDefault="004B7494" w:rsidP="00F6753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 xml:space="preserve">Teknik Özellikleri: </w:t>
            </w:r>
          </w:p>
          <w:p w14:paraId="57E17D6C" w14:textId="77777777" w:rsidR="004B7494" w:rsidRPr="004B7494" w:rsidRDefault="004B7494" w:rsidP="00F6753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095882E" w14:textId="77777777" w:rsidR="004E432F" w:rsidRPr="00CA5ABC" w:rsidRDefault="004E432F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Hastaya giden veya ısıtma sıvısının ısısı dijital olarak cihazın LED ekranından izlenebilmelidir. </w:t>
            </w:r>
          </w:p>
          <w:p w14:paraId="03960E6D" w14:textId="682CA60C" w:rsidR="004E432F" w:rsidRPr="00CA5ABC" w:rsidRDefault="004E432F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>Cihaz 100- 240 V veya 220-240V olmalıdır, 50-60Hz de çalışabilmelidir.</w:t>
            </w:r>
          </w:p>
          <w:p w14:paraId="2EB42A8A" w14:textId="77777777" w:rsidR="004E432F" w:rsidRPr="00CA5ABC" w:rsidRDefault="004E432F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Cihazın serum askılığına takılabilmesi için askı aparatı bulunmalıdır. </w:t>
            </w:r>
          </w:p>
          <w:p w14:paraId="50D0C549" w14:textId="7DE96409" w:rsidR="004E432F" w:rsidRPr="00CA5ABC" w:rsidRDefault="004E432F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>Cihaz kompakt ve en fazla 3</w:t>
            </w:r>
            <w:r w:rsidR="00E00AC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 kg ağırlığında olmalıdır. </w:t>
            </w:r>
          </w:p>
          <w:p w14:paraId="742D5134" w14:textId="3CCCFC03" w:rsidR="009E3FBA" w:rsidRPr="00CA5ABC" w:rsidRDefault="004E432F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>Cihazın ölçül</w:t>
            </w:r>
            <w:r w:rsidR="006D4099"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>eri en fazla 2</w:t>
            </w:r>
            <w:r w:rsidR="007759F4"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  <w:r w:rsidR="006D4099"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>x210x1</w:t>
            </w:r>
            <w:r w:rsidR="007759F4"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6D4099"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mm (±10</w:t>
            </w:r>
            <w:r w:rsidRPr="00CA5ABC">
              <w:rPr>
                <w:rFonts w:ascii="Times New Roman" w:hAnsi="Times New Roman" w:cs="Times New Roman"/>
                <w:bCs/>
                <w:sz w:val="24"/>
                <w:szCs w:val="24"/>
              </w:rPr>
              <w:t>) olmalıdır</w:t>
            </w:r>
          </w:p>
        </w:tc>
      </w:tr>
      <w:tr w:rsidR="004B7494" w14:paraId="00CA12B1" w14:textId="77777777" w:rsidTr="00204164">
        <w:trPr>
          <w:trHeight w:val="637"/>
        </w:trPr>
        <w:tc>
          <w:tcPr>
            <w:tcW w:w="1537" w:type="dxa"/>
          </w:tcPr>
          <w:p w14:paraId="2141B7FD" w14:textId="77777777" w:rsidR="004B7494" w:rsidRPr="004B7494" w:rsidRDefault="004B7494" w:rsidP="00F6753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13C3BF9" w14:textId="77777777" w:rsidR="004B7494" w:rsidRPr="004B7494" w:rsidRDefault="004B7494" w:rsidP="00F6753D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ED5C235" w14:textId="77777777" w:rsidR="00195FEB" w:rsidRPr="00CA5ABC" w:rsidRDefault="004E432F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Setler steril ve tek kullanımlık olmalıdır.</w:t>
            </w:r>
          </w:p>
          <w:p w14:paraId="598843BE" w14:textId="77777777" w:rsidR="00F82A6E" w:rsidRPr="00CA5ABC" w:rsidRDefault="00F82A6E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Ürün ambalajı üzerinde son kullanma tarihi, UBB ve LOT bilgisi bulunmalıdır.</w:t>
            </w:r>
          </w:p>
          <w:p w14:paraId="5B9BBDB8" w14:textId="7E26F461" w:rsidR="00A81D44" w:rsidRPr="00CA5ABC" w:rsidRDefault="00A81D44" w:rsidP="00B9755B">
            <w:pPr>
              <w:pStyle w:val="ListeParagraf"/>
              <w:numPr>
                <w:ilvl w:val="0"/>
                <w:numId w:val="11"/>
              </w:numPr>
              <w:spacing w:before="120" w:after="120" w:line="36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bookmarkStart w:id="0" w:name="_GoBack"/>
            <w:bookmarkEnd w:id="0"/>
            <w:r w:rsidRPr="00CA5ABC">
              <w:rPr>
                <w:rFonts w:ascii="Times New Roman" w:hAnsi="Times New Roman" w:cs="Times New Roman"/>
                <w:sz w:val="24"/>
                <w:szCs w:val="24"/>
              </w:rPr>
              <w:t>Setleri sağlayacak olan firma her 2</w:t>
            </w: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00 adet set için 1 adet</w:t>
            </w:r>
            <w:r w:rsidR="004971ED"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  <w:r w:rsidRPr="00CA5A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cihaz kullanım için verilecektir.</w:t>
            </w:r>
          </w:p>
        </w:tc>
      </w:tr>
    </w:tbl>
    <w:p w14:paraId="633BB16B" w14:textId="77777777" w:rsidR="00331203" w:rsidRPr="00936492" w:rsidRDefault="00331203" w:rsidP="00F6753D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327D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C7113" w14:textId="77777777" w:rsidR="004E76D0" w:rsidRDefault="004E76D0" w:rsidP="00B2517C">
      <w:pPr>
        <w:spacing w:after="0" w:line="240" w:lineRule="auto"/>
      </w:pPr>
      <w:r>
        <w:separator/>
      </w:r>
    </w:p>
  </w:endnote>
  <w:endnote w:type="continuationSeparator" w:id="0">
    <w:p w14:paraId="3F94D926" w14:textId="77777777" w:rsidR="004E76D0" w:rsidRDefault="004E76D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279ED" w14:textId="77777777" w:rsidR="004E76D0" w:rsidRDefault="004E76D0" w:rsidP="00B2517C">
      <w:pPr>
        <w:spacing w:after="0" w:line="240" w:lineRule="auto"/>
      </w:pPr>
      <w:r>
        <w:separator/>
      </w:r>
    </w:p>
  </w:footnote>
  <w:footnote w:type="continuationSeparator" w:id="0">
    <w:p w14:paraId="2F74DB82" w14:textId="77777777" w:rsidR="004E76D0" w:rsidRDefault="004E76D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AD265" w14:textId="77777777" w:rsidR="00B2517C" w:rsidRPr="004971ED" w:rsidRDefault="004E432F" w:rsidP="004E432F">
    <w:pPr>
      <w:pStyle w:val="stBilgi"/>
    </w:pPr>
    <w:r w:rsidRPr="004971ED">
      <w:rPr>
        <w:rFonts w:ascii="Times New Roman" w:eastAsia="Times New Roman" w:hAnsi="Times New Roman" w:cs="Times New Roman"/>
        <w:b/>
        <w:bCs/>
        <w:sz w:val="24"/>
        <w:szCs w:val="24"/>
      </w:rPr>
      <w:t>SMT1123 SET, KAN VE SIVI ISITMA İÇİN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27A6D"/>
    <w:multiLevelType w:val="hybridMultilevel"/>
    <w:tmpl w:val="D2C2DBB8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951284"/>
    <w:multiLevelType w:val="hybridMultilevel"/>
    <w:tmpl w:val="0DB42160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0B5B2D"/>
    <w:multiLevelType w:val="hybridMultilevel"/>
    <w:tmpl w:val="30A80F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5727A"/>
    <w:multiLevelType w:val="hybridMultilevel"/>
    <w:tmpl w:val="42CAA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7D9905"/>
    <w:multiLevelType w:val="singleLevel"/>
    <w:tmpl w:val="4E7D9905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52206254"/>
    <w:multiLevelType w:val="hybridMultilevel"/>
    <w:tmpl w:val="1D80378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064C0"/>
    <w:multiLevelType w:val="hybridMultilevel"/>
    <w:tmpl w:val="EC761B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50232"/>
    <w:multiLevelType w:val="hybridMultilevel"/>
    <w:tmpl w:val="C65896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C1C96"/>
    <w:multiLevelType w:val="hybridMultilevel"/>
    <w:tmpl w:val="9F6C9E6E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F856BF2"/>
    <w:multiLevelType w:val="hybridMultilevel"/>
    <w:tmpl w:val="42CAA4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3"/>
  </w:num>
  <w:num w:numId="7">
    <w:abstractNumId w:val="12"/>
  </w:num>
  <w:num w:numId="8">
    <w:abstractNumId w:val="8"/>
  </w:num>
  <w:num w:numId="9">
    <w:abstractNumId w:val="0"/>
  </w:num>
  <w:num w:numId="10">
    <w:abstractNumId w:val="4"/>
  </w:num>
  <w:num w:numId="11">
    <w:abstractNumId w:val="9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20B98"/>
    <w:rsid w:val="00085845"/>
    <w:rsid w:val="000D04A5"/>
    <w:rsid w:val="00104579"/>
    <w:rsid w:val="00137235"/>
    <w:rsid w:val="00160E54"/>
    <w:rsid w:val="00194192"/>
    <w:rsid w:val="00194E8B"/>
    <w:rsid w:val="00195FEB"/>
    <w:rsid w:val="001B2ABA"/>
    <w:rsid w:val="001F1F31"/>
    <w:rsid w:val="00204164"/>
    <w:rsid w:val="002618E3"/>
    <w:rsid w:val="002B66F4"/>
    <w:rsid w:val="002B79CE"/>
    <w:rsid w:val="002C4184"/>
    <w:rsid w:val="002F12BC"/>
    <w:rsid w:val="002F50C2"/>
    <w:rsid w:val="00327DC7"/>
    <w:rsid w:val="00331203"/>
    <w:rsid w:val="00396717"/>
    <w:rsid w:val="00434C4C"/>
    <w:rsid w:val="00463167"/>
    <w:rsid w:val="00486D61"/>
    <w:rsid w:val="004971ED"/>
    <w:rsid w:val="004A4FDB"/>
    <w:rsid w:val="004B7494"/>
    <w:rsid w:val="004E432F"/>
    <w:rsid w:val="004E76D0"/>
    <w:rsid w:val="0054037F"/>
    <w:rsid w:val="005C0D2F"/>
    <w:rsid w:val="005F3F4E"/>
    <w:rsid w:val="0060330E"/>
    <w:rsid w:val="006142A9"/>
    <w:rsid w:val="006947BD"/>
    <w:rsid w:val="006D4099"/>
    <w:rsid w:val="006E6BDF"/>
    <w:rsid w:val="00747A9B"/>
    <w:rsid w:val="00771B01"/>
    <w:rsid w:val="007759F4"/>
    <w:rsid w:val="00846138"/>
    <w:rsid w:val="008A1D73"/>
    <w:rsid w:val="00936492"/>
    <w:rsid w:val="0095516B"/>
    <w:rsid w:val="00982897"/>
    <w:rsid w:val="009E3FBA"/>
    <w:rsid w:val="00A0594E"/>
    <w:rsid w:val="00A24B22"/>
    <w:rsid w:val="00A76582"/>
    <w:rsid w:val="00A81D44"/>
    <w:rsid w:val="00B2517C"/>
    <w:rsid w:val="00B4130F"/>
    <w:rsid w:val="00B9755B"/>
    <w:rsid w:val="00BA3150"/>
    <w:rsid w:val="00BB527F"/>
    <w:rsid w:val="00BD6076"/>
    <w:rsid w:val="00BF4EE4"/>
    <w:rsid w:val="00BF5AAE"/>
    <w:rsid w:val="00C10F55"/>
    <w:rsid w:val="00C11340"/>
    <w:rsid w:val="00C26FBF"/>
    <w:rsid w:val="00C91FB6"/>
    <w:rsid w:val="00C932A7"/>
    <w:rsid w:val="00CA5ABC"/>
    <w:rsid w:val="00CC0C63"/>
    <w:rsid w:val="00CE3C7E"/>
    <w:rsid w:val="00D151A7"/>
    <w:rsid w:val="00D21078"/>
    <w:rsid w:val="00D26162"/>
    <w:rsid w:val="00D95B4B"/>
    <w:rsid w:val="00DE056A"/>
    <w:rsid w:val="00DE3FAB"/>
    <w:rsid w:val="00E00AC1"/>
    <w:rsid w:val="00E21F9F"/>
    <w:rsid w:val="00E445EB"/>
    <w:rsid w:val="00ED3775"/>
    <w:rsid w:val="00F17AFB"/>
    <w:rsid w:val="00F320D1"/>
    <w:rsid w:val="00F6753D"/>
    <w:rsid w:val="00F82A6E"/>
    <w:rsid w:val="00FB52AA"/>
    <w:rsid w:val="00FC3D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502B3"/>
  <w15:docId w15:val="{88C6592B-FB44-4809-81DF-2207DCFE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7DC7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EFB81-20DA-4E62-B190-C29379BB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GÜLŞAH KARAARSLAN</cp:lastModifiedBy>
  <cp:revision>2</cp:revision>
  <dcterms:created xsi:type="dcterms:W3CDTF">2023-05-26T08:44:00Z</dcterms:created>
  <dcterms:modified xsi:type="dcterms:W3CDTF">2023-05-26T08:44:00Z</dcterms:modified>
</cp:coreProperties>
</file>