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5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D3EF9" w14:paraId="171FD2B6" w14:textId="77777777" w:rsidTr="00FE7630">
        <w:trPr>
          <w:trHeight w:val="841"/>
        </w:trPr>
        <w:tc>
          <w:tcPr>
            <w:tcW w:w="1537" w:type="dxa"/>
          </w:tcPr>
          <w:p w14:paraId="6E16AE7A" w14:textId="77777777" w:rsidR="00FD3EF9" w:rsidRPr="00070380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7306857" w14:textId="7A5FD2F6" w:rsidR="00FD3EF9" w:rsidRPr="00420D14" w:rsidRDefault="00420D14" w:rsidP="002A1F26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4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="00FD0974">
              <w:rPr>
                <w:rFonts w:ascii="Times New Roman" w:hAnsi="Times New Roman" w:cs="Times New Roman"/>
                <w:sz w:val="24"/>
                <w:szCs w:val="24"/>
              </w:rPr>
              <w:t>bronkoskopik</w:t>
            </w:r>
            <w:proofErr w:type="spellEnd"/>
            <w:r w:rsidR="00F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0F3">
              <w:rPr>
                <w:rFonts w:ascii="Times New Roman" w:hAnsi="Times New Roman" w:cs="Times New Roman"/>
                <w:sz w:val="24"/>
                <w:szCs w:val="24"/>
              </w:rPr>
              <w:t>biyopsi</w:t>
            </w:r>
            <w:r w:rsidR="00FE7630">
              <w:rPr>
                <w:rFonts w:ascii="Times New Roman" w:hAnsi="Times New Roman" w:cs="Times New Roman"/>
                <w:sz w:val="24"/>
                <w:szCs w:val="24"/>
              </w:rPr>
              <w:t xml:space="preserve"> işlemler</w:t>
            </w:r>
            <w:r w:rsidR="00A770F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FE7630">
              <w:rPr>
                <w:rFonts w:ascii="Times New Roman" w:hAnsi="Times New Roman" w:cs="Times New Roman"/>
                <w:sz w:val="24"/>
                <w:szCs w:val="24"/>
              </w:rPr>
              <w:t>de kullanılmak üzere tasarlanmış olmalıdır.</w:t>
            </w:r>
          </w:p>
        </w:tc>
      </w:tr>
      <w:tr w:rsidR="00FD3EF9" w14:paraId="1F9C1F9F" w14:textId="77777777" w:rsidTr="00A770F3">
        <w:trPr>
          <w:trHeight w:val="3024"/>
        </w:trPr>
        <w:tc>
          <w:tcPr>
            <w:tcW w:w="1537" w:type="dxa"/>
          </w:tcPr>
          <w:p w14:paraId="3AE34265" w14:textId="77777777" w:rsidR="00FD3EF9" w:rsidRPr="004B7494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3B76F1F6" w14:textId="77777777" w:rsidR="00A770F3" w:rsidRDefault="00BA6AED" w:rsidP="002A1F26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>tutamak kısmı plastik malzemeden yapılmış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orsepsin diğer kısımları paslanmaz spiralli çelik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 xml:space="preserve">veya plastik </w:t>
            </w:r>
            <w:r w:rsidR="00A770F3" w:rsidRPr="00A95C5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D2D38F7" w14:textId="77777777" w:rsidR="00A770F3" w:rsidRPr="00CB548A" w:rsidRDefault="00A770F3" w:rsidP="002A1F26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A2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A95C5B">
              <w:rPr>
                <w:rFonts w:ascii="Times New Roman" w:hAnsi="Times New Roman" w:cs="Times New Roman"/>
                <w:sz w:val="24"/>
                <w:szCs w:val="24"/>
              </w:rPr>
              <w:t>şaft uzunluğu 1000-1200 mm arasında olmalıdır.</w:t>
            </w:r>
          </w:p>
          <w:p w14:paraId="2AEF4A54" w14:textId="643CDED2" w:rsidR="00BE2140" w:rsidRDefault="00BA6AED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oval iğneli, oval iğnesiz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timsah</w:t>
            </w:r>
            <w:r w:rsidR="00F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548A">
              <w:rPr>
                <w:rFonts w:ascii="Times New Roman" w:hAnsi="Times New Roman" w:cs="Times New Roman"/>
                <w:sz w:val="24"/>
                <w:szCs w:val="24"/>
              </w:rPr>
              <w:t>alligatör</w:t>
            </w:r>
            <w:proofErr w:type="spellEnd"/>
            <w:r w:rsidR="00CB5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45D">
              <w:rPr>
                <w:rFonts w:ascii="Times New Roman" w:hAnsi="Times New Roman" w:cs="Times New Roman"/>
                <w:sz w:val="24"/>
                <w:szCs w:val="24"/>
              </w:rPr>
              <w:t>iğnesiz</w:t>
            </w:r>
            <w:r w:rsidR="00B555A2">
              <w:rPr>
                <w:rFonts w:ascii="Times New Roman" w:hAnsi="Times New Roman" w:cs="Times New Roman"/>
                <w:sz w:val="24"/>
                <w:szCs w:val="24"/>
              </w:rPr>
              <w:t>, timsah (</w:t>
            </w:r>
            <w:proofErr w:type="spellStart"/>
            <w:r w:rsidR="00B555A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621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555A2">
              <w:rPr>
                <w:rFonts w:ascii="Times New Roman" w:hAnsi="Times New Roman" w:cs="Times New Roman"/>
                <w:sz w:val="24"/>
                <w:szCs w:val="24"/>
              </w:rPr>
              <w:t>igatör</w:t>
            </w:r>
            <w:proofErr w:type="spellEnd"/>
            <w:r w:rsidR="00B555A2">
              <w:rPr>
                <w:rFonts w:ascii="Times New Roman" w:hAnsi="Times New Roman" w:cs="Times New Roman"/>
                <w:sz w:val="24"/>
                <w:szCs w:val="24"/>
              </w:rPr>
              <w:t xml:space="preserve">) iğneli 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>uçlu</w:t>
            </w:r>
            <w:r w:rsidR="006C63D9">
              <w:rPr>
                <w:rFonts w:ascii="Times New Roman" w:hAnsi="Times New Roman" w:cs="Times New Roman"/>
                <w:sz w:val="24"/>
                <w:szCs w:val="24"/>
              </w:rPr>
              <w:t xml:space="preserve"> veya fare dişli</w:t>
            </w:r>
            <w:r w:rsidR="00CB548A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  <w:p w14:paraId="4A50FA38" w14:textId="6A2957DC" w:rsidR="002A1F26" w:rsidRPr="00DA3365" w:rsidRDefault="00B555A2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93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 mm-3,8 </w:t>
            </w:r>
            <w:proofErr w:type="spellStart"/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>mm’lik</w:t>
            </w:r>
            <w:proofErr w:type="spellEnd"/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16C">
              <w:rPr>
                <w:rFonts w:ascii="Times New Roman" w:hAnsi="Times New Roman" w:cs="Times New Roman"/>
                <w:sz w:val="24"/>
                <w:szCs w:val="24"/>
              </w:rPr>
              <w:t>bronkoskoplarla</w:t>
            </w:r>
            <w:proofErr w:type="spellEnd"/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6C">
              <w:rPr>
                <w:rFonts w:ascii="Times New Roman" w:hAnsi="Times New Roman" w:cs="Times New Roman"/>
                <w:sz w:val="24"/>
                <w:szCs w:val="24"/>
              </w:rPr>
              <w:t>kullanılmaya uygun olmalıdır.</w:t>
            </w:r>
          </w:p>
        </w:tc>
      </w:tr>
      <w:tr w:rsidR="00FD3EF9" w14:paraId="68F36447" w14:textId="77777777" w:rsidTr="002A1F26">
        <w:trPr>
          <w:trHeight w:val="953"/>
        </w:trPr>
        <w:tc>
          <w:tcPr>
            <w:tcW w:w="1537" w:type="dxa"/>
          </w:tcPr>
          <w:p w14:paraId="4375D21B" w14:textId="77777777" w:rsidR="00FD3EF9" w:rsidRPr="004B7494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A0A2A41" w14:textId="77777777" w:rsidR="00FD3EF9" w:rsidRPr="004B7494" w:rsidRDefault="00FD3EF9" w:rsidP="00420D1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03CE4B" w14:textId="5F1FF317" w:rsidR="00BE2140" w:rsidRDefault="00B555A2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>kepçeleri çift hareketli, kepçeleri</w:t>
            </w:r>
            <w:r w:rsidR="002A1F26">
              <w:rPr>
                <w:rFonts w:ascii="Times New Roman" w:hAnsi="Times New Roman" w:cs="Times New Roman"/>
                <w:sz w:val="24"/>
                <w:szCs w:val="24"/>
              </w:rPr>
              <w:t xml:space="preserve"> oval veya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çanak şeklinde</w:t>
            </w:r>
            <w:r w:rsidR="006C63D9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delikli </w:t>
            </w:r>
            <w:r w:rsidR="006C63D9">
              <w:rPr>
                <w:rFonts w:ascii="Times New Roman" w:hAnsi="Times New Roman" w:cs="Times New Roman"/>
                <w:sz w:val="24"/>
                <w:szCs w:val="24"/>
              </w:rPr>
              <w:t xml:space="preserve">veya deliksiz </w:t>
            </w:r>
            <w:r w:rsidR="002A1F26" w:rsidRPr="00A95C5B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2A1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AED" w:rsidRPr="00A9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DBC16" w14:textId="77777777" w:rsidR="00BE2140" w:rsidRDefault="00B555A2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Ürünün tutamaç kısmı </w:t>
            </w:r>
            <w:r w:rsidR="00BA6AED" w:rsidRPr="00BE2140">
              <w:rPr>
                <w:rFonts w:ascii="Times New Roman" w:hAnsi="Times New Roman" w:cs="Times New Roman"/>
                <w:sz w:val="24"/>
                <w:szCs w:val="24"/>
              </w:rPr>
              <w:t>ele oturan ergonomik şekilde olmalıdır.</w:t>
            </w:r>
            <w:r w:rsidR="00BE2140" w:rsidRPr="00BE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54B3E" w14:textId="77777777" w:rsidR="00BE2140" w:rsidRDefault="00BE2140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Pr="00BE2140">
              <w:rPr>
                <w:rFonts w:ascii="Times New Roman" w:hAnsi="Times New Roman" w:cs="Times New Roman"/>
                <w:sz w:val="24"/>
                <w:szCs w:val="24"/>
              </w:rPr>
              <w:t>ırılmaya ve deforme olmaya dirençli olmalıdır</w:t>
            </w:r>
            <w:r w:rsidRPr="00BE2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9287F" w14:textId="5A301987" w:rsidR="00A770F3" w:rsidRPr="00DA3365" w:rsidRDefault="00BE2140" w:rsidP="00BE2140">
            <w:pPr>
              <w:pStyle w:val="AralkYok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Pr="00D1539D">
              <w:rPr>
                <w:rFonts w:ascii="Times New Roman" w:hAnsi="Times New Roman" w:cs="Times New Roman"/>
                <w:sz w:val="24"/>
                <w:szCs w:val="24"/>
              </w:rPr>
              <w:t>iyopsi alırken dokuyu iyi tutmalı ve biyopsiyi kolay keserek yeterli dokuyu almalıdır.</w:t>
            </w:r>
          </w:p>
        </w:tc>
      </w:tr>
      <w:tr w:rsidR="00FD3EF9" w14:paraId="733179C1" w14:textId="77777777" w:rsidTr="00B408D9">
        <w:trPr>
          <w:trHeight w:val="1025"/>
        </w:trPr>
        <w:tc>
          <w:tcPr>
            <w:tcW w:w="1537" w:type="dxa"/>
          </w:tcPr>
          <w:p w14:paraId="5C5AF752" w14:textId="77777777" w:rsidR="00FD3EF9" w:rsidRPr="004B7494" w:rsidRDefault="00FD3EF9" w:rsidP="00F70AF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8CEE479" w14:textId="77777777" w:rsidR="00F035B7" w:rsidRPr="00D24064" w:rsidRDefault="00F035B7" w:rsidP="00F035B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41FCE13" w14:textId="45A619D8" w:rsidR="00FD3EF9" w:rsidRPr="00420D14" w:rsidRDefault="00F035B7" w:rsidP="00F035B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DA3365">
              <w:rPr>
                <w:rFonts w:ascii="Times New Roman" w:hAnsi="Times New Roman" w:cs="Times New Roman"/>
                <w:sz w:val="24"/>
                <w:szCs w:val="24"/>
              </w:rPr>
              <w:t>UBB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</w:p>
        </w:tc>
      </w:tr>
    </w:tbl>
    <w:p w14:paraId="4C18CC8F" w14:textId="77777777" w:rsidR="00FE7630" w:rsidRPr="00C3663B" w:rsidRDefault="00C51552" w:rsidP="00F70AFC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66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SMT1034</w:t>
      </w:r>
      <w:r w:rsidRPr="00C366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BİYOPSİ FORSEPSİ</w:t>
      </w:r>
      <w:r w:rsidR="00CB548A" w:rsidRPr="00C366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BRONKOSKOPİK</w:t>
      </w:r>
    </w:p>
    <w:p w14:paraId="6E6C7611" w14:textId="77777777" w:rsidR="00FD3EF9" w:rsidRPr="00420D14" w:rsidRDefault="00FD3EF9" w:rsidP="00420D14">
      <w:pPr>
        <w:tabs>
          <w:tab w:val="left" w:pos="1860"/>
        </w:tabs>
        <w:spacing w:before="120" w:after="120" w:line="360" w:lineRule="auto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sectPr w:rsidR="00FD3EF9" w:rsidRPr="0042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DC16" w14:textId="77777777" w:rsidR="00F61989" w:rsidRDefault="00F61989" w:rsidP="00FD3EF9">
      <w:pPr>
        <w:spacing w:after="0" w:line="240" w:lineRule="auto"/>
      </w:pPr>
      <w:r>
        <w:separator/>
      </w:r>
    </w:p>
  </w:endnote>
  <w:endnote w:type="continuationSeparator" w:id="0">
    <w:p w14:paraId="0220E7D2" w14:textId="77777777" w:rsidR="00F61989" w:rsidRDefault="00F61989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EE351" w14:textId="77777777" w:rsidR="00F61989" w:rsidRDefault="00F61989" w:rsidP="00FD3EF9">
      <w:pPr>
        <w:spacing w:after="0" w:line="240" w:lineRule="auto"/>
      </w:pPr>
      <w:r>
        <w:separator/>
      </w:r>
    </w:p>
  </w:footnote>
  <w:footnote w:type="continuationSeparator" w:id="0">
    <w:p w14:paraId="602E3F43" w14:textId="77777777" w:rsidR="00F61989" w:rsidRDefault="00F61989" w:rsidP="00FD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517"/>
    <w:multiLevelType w:val="hybridMultilevel"/>
    <w:tmpl w:val="686204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2D3A9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671"/>
    <w:multiLevelType w:val="hybridMultilevel"/>
    <w:tmpl w:val="CE7C27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3A70"/>
    <w:multiLevelType w:val="hybridMultilevel"/>
    <w:tmpl w:val="4B78D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51132"/>
    <w:multiLevelType w:val="hybridMultilevel"/>
    <w:tmpl w:val="9F144C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392D"/>
    <w:multiLevelType w:val="hybridMultilevel"/>
    <w:tmpl w:val="2D3A9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97B0D"/>
    <w:multiLevelType w:val="hybridMultilevel"/>
    <w:tmpl w:val="0A5A6FA8"/>
    <w:lvl w:ilvl="0" w:tplc="DAF20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741FC"/>
    <w:multiLevelType w:val="hybridMultilevel"/>
    <w:tmpl w:val="792E4C4A"/>
    <w:lvl w:ilvl="0" w:tplc="04FEE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0B55EE"/>
    <w:rsid w:val="000E1FE7"/>
    <w:rsid w:val="001E4059"/>
    <w:rsid w:val="001E7702"/>
    <w:rsid w:val="002A1F26"/>
    <w:rsid w:val="002C268F"/>
    <w:rsid w:val="00420D14"/>
    <w:rsid w:val="004E2E35"/>
    <w:rsid w:val="004E2FB4"/>
    <w:rsid w:val="00620219"/>
    <w:rsid w:val="006C63D9"/>
    <w:rsid w:val="0076713B"/>
    <w:rsid w:val="00826DF3"/>
    <w:rsid w:val="00860F08"/>
    <w:rsid w:val="008836F5"/>
    <w:rsid w:val="009510CB"/>
    <w:rsid w:val="009714F7"/>
    <w:rsid w:val="00993E31"/>
    <w:rsid w:val="00A27FE2"/>
    <w:rsid w:val="00A55D1F"/>
    <w:rsid w:val="00A6216C"/>
    <w:rsid w:val="00A770F3"/>
    <w:rsid w:val="00B408D9"/>
    <w:rsid w:val="00B555A2"/>
    <w:rsid w:val="00BA6AED"/>
    <w:rsid w:val="00BD645D"/>
    <w:rsid w:val="00BE2140"/>
    <w:rsid w:val="00C3341A"/>
    <w:rsid w:val="00C3663B"/>
    <w:rsid w:val="00C51552"/>
    <w:rsid w:val="00CB548A"/>
    <w:rsid w:val="00D1498D"/>
    <w:rsid w:val="00D77AF9"/>
    <w:rsid w:val="00DA3365"/>
    <w:rsid w:val="00DE7F4B"/>
    <w:rsid w:val="00E11F15"/>
    <w:rsid w:val="00E80821"/>
    <w:rsid w:val="00EB1E2D"/>
    <w:rsid w:val="00F035B7"/>
    <w:rsid w:val="00F61989"/>
    <w:rsid w:val="00F70AFC"/>
    <w:rsid w:val="00FD0974"/>
    <w:rsid w:val="00FD3EF9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B7E9"/>
  <w15:chartTrackingRefBased/>
  <w15:docId w15:val="{5CB00E91-7857-448C-BEB8-7CA11C0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  <w:style w:type="paragraph" w:styleId="AralkYok">
    <w:name w:val="No Spacing"/>
    <w:uiPriority w:val="1"/>
    <w:qFormat/>
    <w:rsid w:val="00420D14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2025-03-10T11:36:00Z</dcterms:created>
  <dcterms:modified xsi:type="dcterms:W3CDTF">2025-03-10T11:36:00Z</dcterms:modified>
</cp:coreProperties>
</file>