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5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097"/>
      </w:tblGrid>
      <w:tr w:rsidR="00FD3EF9" w14:paraId="51C7A307" w14:textId="77777777" w:rsidTr="00C56D1F">
        <w:trPr>
          <w:trHeight w:val="708"/>
        </w:trPr>
        <w:tc>
          <w:tcPr>
            <w:tcW w:w="1537" w:type="dxa"/>
          </w:tcPr>
          <w:p w14:paraId="280E19DE" w14:textId="77777777" w:rsidR="00FD3EF9" w:rsidRPr="00070380" w:rsidRDefault="00FD3EF9" w:rsidP="00B408D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97" w:type="dxa"/>
            <w:shd w:val="clear" w:color="auto" w:fill="auto"/>
          </w:tcPr>
          <w:p w14:paraId="4003184A" w14:textId="77777777" w:rsidR="00FD3EF9" w:rsidRPr="003D1847" w:rsidRDefault="00B408D9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bronkoalveoler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lavaj ve mukoza yıkaması yapmak için </w:t>
            </w:r>
            <w:r w:rsidR="00FD3EF9" w:rsidRPr="003D1847">
              <w:rPr>
                <w:rFonts w:ascii="Times New Roman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FD3EF9" w14:paraId="0D1A6C90" w14:textId="77777777" w:rsidTr="00C56D1F">
        <w:trPr>
          <w:trHeight w:val="1191"/>
        </w:trPr>
        <w:tc>
          <w:tcPr>
            <w:tcW w:w="1537" w:type="dxa"/>
          </w:tcPr>
          <w:p w14:paraId="72C61CB4" w14:textId="77777777" w:rsidR="00FD3EF9" w:rsidRPr="004B7494" w:rsidRDefault="00FD3EF9" w:rsidP="00B408D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097" w:type="dxa"/>
            <w:shd w:val="clear" w:color="auto" w:fill="auto"/>
          </w:tcPr>
          <w:p w14:paraId="26F464B2" w14:textId="0716BB16" w:rsidR="00B37652" w:rsidRDefault="00B37652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</w:t>
            </w:r>
            <w:r w:rsidR="00AF21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polietilen), iç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PTFE</w:t>
            </w:r>
            <w:r w:rsidR="00AF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politetrafloretilen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yapıda olmalıdır.</w:t>
            </w:r>
          </w:p>
          <w:p w14:paraId="601E8AA1" w14:textId="635D9CEF" w:rsidR="00E6276A" w:rsidRPr="00F25FD3" w:rsidRDefault="00E6276A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FD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="00CA4C00" w:rsidRPr="00F25FD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CA4C00" w:rsidRPr="00F2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FD3" w:rsidRPr="00F25FD3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r w:rsidR="00CA4C00" w:rsidRPr="00F25FD3">
              <w:rPr>
                <w:rFonts w:ascii="Times New Roman" w:hAnsi="Times New Roman" w:cs="Times New Roman"/>
                <w:sz w:val="24"/>
                <w:szCs w:val="24"/>
              </w:rPr>
              <w:t>çapı</w:t>
            </w:r>
            <w:r w:rsidRPr="00F25FD3">
              <w:rPr>
                <w:rFonts w:ascii="Times New Roman" w:hAnsi="Times New Roman" w:cs="Times New Roman"/>
                <w:sz w:val="24"/>
                <w:szCs w:val="24"/>
              </w:rPr>
              <w:t xml:space="preserve"> en a</w:t>
            </w:r>
            <w:r w:rsidR="00F25FD3" w:rsidRPr="00F25FD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25FD3">
              <w:rPr>
                <w:rFonts w:ascii="Times New Roman" w:hAnsi="Times New Roman" w:cs="Times New Roman"/>
                <w:sz w:val="24"/>
                <w:szCs w:val="24"/>
              </w:rPr>
              <w:t xml:space="preserve"> 6F</w:t>
            </w:r>
            <w:r w:rsidR="00CA4C00" w:rsidRPr="00F25FD3">
              <w:rPr>
                <w:rFonts w:ascii="Times New Roman" w:hAnsi="Times New Roman" w:cs="Times New Roman"/>
                <w:sz w:val="24"/>
                <w:szCs w:val="24"/>
              </w:rPr>
              <w:t xml:space="preserve">, uzunluğu </w:t>
            </w:r>
            <w:r w:rsidR="00F25FD3" w:rsidRPr="00F25FD3">
              <w:rPr>
                <w:rFonts w:ascii="Times New Roman" w:hAnsi="Times New Roman" w:cs="Times New Roman"/>
                <w:sz w:val="24"/>
                <w:szCs w:val="24"/>
              </w:rPr>
              <w:t>en fazla 95cm olmalıdır.</w:t>
            </w:r>
          </w:p>
          <w:p w14:paraId="2CB73FE1" w14:textId="21FD2390" w:rsidR="00BD36DB" w:rsidRPr="00C56D1F" w:rsidRDefault="00162E01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minimum 2.0 mm kanal çaplı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bronkoskoplar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kullanıma uygun olmalıdır.</w:t>
            </w:r>
          </w:p>
        </w:tc>
      </w:tr>
      <w:tr w:rsidR="00FD3EF9" w14:paraId="7A537AE6" w14:textId="77777777" w:rsidTr="00C56D1F">
        <w:trPr>
          <w:trHeight w:val="1393"/>
        </w:trPr>
        <w:tc>
          <w:tcPr>
            <w:tcW w:w="1537" w:type="dxa"/>
          </w:tcPr>
          <w:p w14:paraId="49C39146" w14:textId="77777777" w:rsidR="00FD3EF9" w:rsidRPr="004B7494" w:rsidRDefault="00FD3EF9" w:rsidP="00B408D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EA916C6" w14:textId="77777777" w:rsidR="00FD3EF9" w:rsidRPr="004B7494" w:rsidRDefault="00FD3EF9" w:rsidP="00B408D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97" w:type="dxa"/>
            <w:shd w:val="clear" w:color="auto" w:fill="auto"/>
          </w:tcPr>
          <w:p w14:paraId="3ED14542" w14:textId="6D94A77F" w:rsidR="00C56D1F" w:rsidRPr="00C56D1F" w:rsidRDefault="00B408D9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soğuk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izotonik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kanama durdurmaya yönelik enjektöre bağlanabilir olmalıdır.</w:t>
            </w:r>
            <w:r w:rsidRPr="003C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DB3AF" w14:textId="77777777" w:rsidR="00182C71" w:rsidRDefault="00182C71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 içe geçirilmiş 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oluşmalı</w:t>
            </w:r>
            <w:r w:rsidR="00BD36DB">
              <w:rPr>
                <w:rFonts w:ascii="Times New Roman" w:hAnsi="Times New Roman" w:cs="Times New Roman"/>
                <w:sz w:val="24"/>
                <w:szCs w:val="24"/>
              </w:rPr>
              <w:t xml:space="preserve">, içteki </w:t>
            </w:r>
            <w:proofErr w:type="spellStart"/>
            <w:r w:rsidR="00BD36DB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BD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6DB">
              <w:rPr>
                <w:rFonts w:ascii="Times New Roman" w:hAnsi="Times New Roman" w:cs="Times New Roman"/>
                <w:sz w:val="24"/>
                <w:szCs w:val="24"/>
              </w:rPr>
              <w:t>kontamine</w:t>
            </w:r>
            <w:proofErr w:type="spellEnd"/>
            <w:r w:rsidR="00BD36DB">
              <w:rPr>
                <w:rFonts w:ascii="Times New Roman" w:hAnsi="Times New Roman" w:cs="Times New Roman"/>
                <w:sz w:val="24"/>
                <w:szCs w:val="24"/>
              </w:rPr>
              <w:t xml:space="preserve"> olmaması için dış </w:t>
            </w:r>
            <w:proofErr w:type="spellStart"/>
            <w:r w:rsidR="00BD36DB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="00BD36DB">
              <w:rPr>
                <w:rFonts w:ascii="Times New Roman" w:hAnsi="Times New Roman" w:cs="Times New Roman"/>
                <w:sz w:val="24"/>
                <w:szCs w:val="24"/>
              </w:rPr>
              <w:t xml:space="preserve"> ucu kapalı olmalıdır.</w:t>
            </w:r>
          </w:p>
          <w:p w14:paraId="6F1B031E" w14:textId="669309C7" w:rsidR="00C56D1F" w:rsidRPr="00162E01" w:rsidRDefault="00C56D1F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 kısmında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kontaminasyonu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önlemek için suda eriyebilen polietilen glikoz tıpa olmalıdır.</w:t>
            </w:r>
          </w:p>
        </w:tc>
      </w:tr>
      <w:tr w:rsidR="00FD3EF9" w14:paraId="686E36BD" w14:textId="77777777" w:rsidTr="00C56D1F">
        <w:trPr>
          <w:trHeight w:val="1025"/>
        </w:trPr>
        <w:tc>
          <w:tcPr>
            <w:tcW w:w="1537" w:type="dxa"/>
          </w:tcPr>
          <w:p w14:paraId="6F9EC40F" w14:textId="77777777" w:rsidR="00FD3EF9" w:rsidRPr="004B7494" w:rsidRDefault="00FD3EF9" w:rsidP="00B408D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097" w:type="dxa"/>
            <w:shd w:val="clear" w:color="auto" w:fill="auto"/>
          </w:tcPr>
          <w:p w14:paraId="38D4730E" w14:textId="195A65F4" w:rsidR="00E6276A" w:rsidRDefault="00E6276A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DAC">
              <w:rPr>
                <w:rFonts w:ascii="Times New Roman" w:hAnsi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steril </w:t>
            </w:r>
            <w:r w:rsidR="00162E01">
              <w:rPr>
                <w:rFonts w:ascii="Times New Roman" w:hAnsi="Times New Roman"/>
                <w:sz w:val="24"/>
                <w:szCs w:val="24"/>
              </w:rPr>
              <w:t xml:space="preserve">ve tek </w:t>
            </w:r>
            <w:r w:rsidR="00B37652">
              <w:rPr>
                <w:rFonts w:ascii="Times New Roman" w:hAnsi="Times New Roman"/>
                <w:sz w:val="24"/>
                <w:szCs w:val="24"/>
              </w:rPr>
              <w:t>k</w:t>
            </w:r>
            <w:r w:rsidR="00162E01">
              <w:rPr>
                <w:rFonts w:ascii="Times New Roman" w:hAnsi="Times New Roman"/>
                <w:sz w:val="24"/>
                <w:szCs w:val="24"/>
              </w:rPr>
              <w:t xml:space="preserve">ullanımlık </w:t>
            </w:r>
            <w:r w:rsidRPr="00190DAC"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  <w:p w14:paraId="494EA073" w14:textId="52C00E80" w:rsidR="00FD3EF9" w:rsidRPr="00B408D9" w:rsidRDefault="00162E01" w:rsidP="00C56D1F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left="381" w:right="21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bilgisi bulunmalıdır.</w:t>
            </w:r>
          </w:p>
        </w:tc>
      </w:tr>
    </w:tbl>
    <w:p w14:paraId="6736DE21" w14:textId="77777777" w:rsidR="00FD3EF9" w:rsidRPr="00162E01" w:rsidRDefault="00B408D9" w:rsidP="00C56D1F">
      <w:pPr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2E01">
        <w:rPr>
          <w:rFonts w:ascii="Times New Roman" w:hAnsi="Times New Roman" w:cs="Times New Roman"/>
          <w:b/>
          <w:bCs/>
          <w:sz w:val="24"/>
          <w:szCs w:val="24"/>
        </w:rPr>
        <w:t xml:space="preserve">SMT1031 </w:t>
      </w:r>
      <w:r w:rsidRPr="00162E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BRONKO ALVEOLER LAVAJ KATETER</w:t>
      </w:r>
    </w:p>
    <w:sectPr w:rsidR="00FD3EF9" w:rsidRPr="0016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07565" w14:textId="77777777" w:rsidR="00C94967" w:rsidRDefault="00C94967" w:rsidP="00FD3EF9">
      <w:pPr>
        <w:spacing w:after="0" w:line="240" w:lineRule="auto"/>
      </w:pPr>
      <w:r>
        <w:separator/>
      </w:r>
    </w:p>
  </w:endnote>
  <w:endnote w:type="continuationSeparator" w:id="0">
    <w:p w14:paraId="0D76E481" w14:textId="77777777" w:rsidR="00C94967" w:rsidRDefault="00C94967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B2990" w14:textId="77777777" w:rsidR="00C94967" w:rsidRDefault="00C94967" w:rsidP="00FD3EF9">
      <w:pPr>
        <w:spacing w:after="0" w:line="240" w:lineRule="auto"/>
      </w:pPr>
      <w:r>
        <w:separator/>
      </w:r>
    </w:p>
  </w:footnote>
  <w:footnote w:type="continuationSeparator" w:id="0">
    <w:p w14:paraId="6DE13869" w14:textId="77777777" w:rsidR="00C94967" w:rsidRDefault="00C94967" w:rsidP="00FD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C67"/>
    <w:multiLevelType w:val="hybridMultilevel"/>
    <w:tmpl w:val="1EAC1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671"/>
    <w:multiLevelType w:val="hybridMultilevel"/>
    <w:tmpl w:val="CE7C27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162E01"/>
    <w:rsid w:val="00182C71"/>
    <w:rsid w:val="001E4059"/>
    <w:rsid w:val="00283132"/>
    <w:rsid w:val="00344418"/>
    <w:rsid w:val="0042213D"/>
    <w:rsid w:val="00462554"/>
    <w:rsid w:val="005C48E5"/>
    <w:rsid w:val="00811EC1"/>
    <w:rsid w:val="008C3A39"/>
    <w:rsid w:val="00AF216D"/>
    <w:rsid w:val="00B37652"/>
    <w:rsid w:val="00B408D9"/>
    <w:rsid w:val="00BD36DB"/>
    <w:rsid w:val="00C56D1F"/>
    <w:rsid w:val="00C94967"/>
    <w:rsid w:val="00CA4C00"/>
    <w:rsid w:val="00D77AF9"/>
    <w:rsid w:val="00DF4E2D"/>
    <w:rsid w:val="00E6276A"/>
    <w:rsid w:val="00EB0CCA"/>
    <w:rsid w:val="00F25FD3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2112"/>
  <w15:chartTrackingRefBased/>
  <w15:docId w15:val="{5CB00E91-7857-448C-BEB8-7CA11C0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2024-11-28T10:52:00Z</dcterms:created>
  <dcterms:modified xsi:type="dcterms:W3CDTF">2024-12-02T11:07:00Z</dcterms:modified>
</cp:coreProperties>
</file>