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8"/>
        <w:gridCol w:w="8303"/>
      </w:tblGrid>
      <w:tr w:rsidR="004B7494" w:rsidRPr="00091EB2" w14:paraId="3226195D" w14:textId="77777777" w:rsidTr="00172828">
        <w:trPr>
          <w:trHeight w:val="1051"/>
        </w:trPr>
        <w:tc>
          <w:tcPr>
            <w:tcW w:w="1328" w:type="dxa"/>
          </w:tcPr>
          <w:p w14:paraId="32CF2435" w14:textId="77777777" w:rsidR="004B7494" w:rsidRPr="00091EB2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1EB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FACC59E" w14:textId="2200E6C4" w:rsidR="00311837" w:rsidRPr="00091EB2" w:rsidRDefault="00650783" w:rsidP="0017282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0" w:right="155"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Kanül, k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an gazı örneklemesinde ve kan basınç</w:t>
            </w:r>
            <w:r w:rsidR="0047339C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mon</w:t>
            </w:r>
            <w:r w:rsidR="0047339C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</w:t>
            </w:r>
            <w:r w:rsidR="0047339C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r</w:t>
            </w:r>
            <w:r w:rsidR="0047339C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zasyonunda</w:t>
            </w:r>
            <w:r w:rsidR="0047339C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470C5B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periferik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arterde kullanılmak için dizayn edilmiş olmalıdır.</w:t>
            </w:r>
          </w:p>
        </w:tc>
      </w:tr>
      <w:tr w:rsidR="004B7494" w:rsidRPr="00091EB2" w14:paraId="78E11D12" w14:textId="77777777" w:rsidTr="00F82113">
        <w:trPr>
          <w:trHeight w:val="1640"/>
        </w:trPr>
        <w:tc>
          <w:tcPr>
            <w:tcW w:w="1328" w:type="dxa"/>
          </w:tcPr>
          <w:p w14:paraId="7AA7CBE4" w14:textId="77777777" w:rsidR="004B7494" w:rsidRPr="00091EB2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1EB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1245D222" w14:textId="77777777" w:rsidR="004B7494" w:rsidRPr="00091EB2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31C4855" w14:textId="77777777" w:rsidR="0058062E" w:rsidRPr="00091EB2" w:rsidRDefault="009904A3" w:rsidP="0017282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Kanül</w:t>
            </w:r>
            <w:proofErr w:type="spellEnd"/>
            <w:r w:rsidR="00470C5B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PTFE'den</w:t>
            </w:r>
            <w:proofErr w:type="spellEnd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virgin</w:t>
            </w:r>
            <w:proofErr w:type="spellEnd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teflon) veya poliüretandan imal edilmiş olmalıdır.</w:t>
            </w:r>
          </w:p>
          <w:p w14:paraId="3DF0EA2A" w14:textId="3E8244E2" w:rsidR="0058062E" w:rsidRPr="00091EB2" w:rsidRDefault="0058062E" w:rsidP="0017282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Kanül</w:t>
            </w:r>
            <w:proofErr w:type="spellEnd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kilitlenebilir </w:t>
            </w:r>
            <w:r w:rsidR="00237325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ve</w:t>
            </w:r>
            <w:r w:rsidR="00252612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ya</w:t>
            </w:r>
            <w:r w:rsidR="00237325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korumalı kilitlenebilir çeşitleri</w:t>
            </w:r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olmalıdır.</w:t>
            </w:r>
          </w:p>
          <w:p w14:paraId="26BB4209" w14:textId="24E3C85A" w:rsidR="00074C9C" w:rsidRPr="00091EB2" w:rsidRDefault="00470C5B" w:rsidP="0017282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Kanül</w:t>
            </w:r>
            <w:r w:rsidR="0058062E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en az 16</w:t>
            </w:r>
            <w:r w:rsidR="009F50ED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G kalınlığında</w:t>
            </w:r>
            <w:r w:rsidR="00516686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olmalıdır.</w:t>
            </w:r>
          </w:p>
        </w:tc>
      </w:tr>
      <w:tr w:rsidR="004B7494" w:rsidRPr="00091EB2" w14:paraId="320D87B8" w14:textId="77777777" w:rsidTr="00F82113">
        <w:trPr>
          <w:trHeight w:val="1640"/>
        </w:trPr>
        <w:tc>
          <w:tcPr>
            <w:tcW w:w="1328" w:type="dxa"/>
          </w:tcPr>
          <w:p w14:paraId="6F253884" w14:textId="77777777" w:rsidR="004B7494" w:rsidRPr="00091EB2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1EB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1F61F43" w14:textId="77777777" w:rsidR="004B7494" w:rsidRPr="00091EB2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C9FB7C4" w14:textId="740FFE66" w:rsidR="00516686" w:rsidRPr="00091EB2" w:rsidRDefault="00516686" w:rsidP="0017282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0" w:right="155" w:firstLine="3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Kanülün</w:t>
            </w:r>
            <w:proofErr w:type="spellEnd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dış çapı </w:t>
            </w:r>
            <w:r w:rsidR="00242E0B" w:rsidRPr="005166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en </w:t>
            </w:r>
            <w:r w:rsidR="00242E0B" w:rsidRPr="00A858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az 0,9mm</w:t>
            </w:r>
            <w:r w:rsidR="00242E0B" w:rsidRPr="005166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ve uzunluğu en az </w:t>
            </w:r>
            <w:smartTag w:uri="urn:schemas-microsoft-com:office:smarttags" w:element="metricconverter">
              <w:smartTagPr>
                <w:attr w:name="ProductID" w:val="45 mm"/>
              </w:smartTagPr>
              <w:r w:rsidRPr="00091E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tr-TR"/>
                </w:rPr>
                <w:t>45 mm</w:t>
              </w:r>
            </w:smartTag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olmalıdır.</w:t>
            </w:r>
          </w:p>
          <w:p w14:paraId="5A19F1D4" w14:textId="2EA009AB" w:rsidR="009904A3" w:rsidRPr="00091EB2" w:rsidRDefault="009904A3" w:rsidP="0017282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0" w:right="155" w:firstLine="3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Kanül</w:t>
            </w:r>
            <w:r w:rsidR="00470C5B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ün</w:t>
            </w:r>
            <w:proofErr w:type="spellEnd"/>
            <w:r w:rsidR="00470C5B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470C5B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mandreninin</w:t>
            </w:r>
            <w:proofErr w:type="spellEnd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kesik ucu ile kanül ucu arası mesafe kısa olmalıdır.</w:t>
            </w:r>
          </w:p>
          <w:p w14:paraId="305F3D77" w14:textId="10D1AC7B" w:rsidR="009F50ED" w:rsidRPr="00091EB2" w:rsidRDefault="00650783" w:rsidP="0017282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0" w:right="155" w:firstLine="3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Kanül, i</w:t>
            </w:r>
            <w:r w:rsidR="009F50ED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ğne damar duvarını travmatize etmeyecek ve üç aşamada şekillendirilmiş sivrilikte olmalıdır.</w:t>
            </w:r>
          </w:p>
          <w:p w14:paraId="57FD207C" w14:textId="77777777" w:rsidR="00516686" w:rsidRPr="00091EB2" w:rsidRDefault="00516686" w:rsidP="0068005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Kanül</w:t>
            </w:r>
            <w:proofErr w:type="spellEnd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ucu </w:t>
            </w:r>
            <w:proofErr w:type="spellStart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atravmatik</w:t>
            </w:r>
            <w:proofErr w:type="spellEnd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olmalıdır.</w:t>
            </w:r>
          </w:p>
          <w:p w14:paraId="50C5DAD7" w14:textId="35727FA7" w:rsidR="009904A3" w:rsidRPr="00091EB2" w:rsidRDefault="00650783" w:rsidP="0068005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Kanül</w:t>
            </w:r>
            <w:proofErr w:type="spellEnd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lo</w:t>
            </w:r>
            <w:r w:rsidR="00470C5B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w</w:t>
            </w:r>
            <w:proofErr w:type="spellEnd"/>
            <w:r w:rsidR="00470C5B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witch</w:t>
            </w:r>
            <w:proofErr w:type="spellEnd"/>
            <w:r w:rsidR="00470C5B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(ak</w:t>
            </w:r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ı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</w:t>
            </w:r>
            <w:r w:rsidR="00470C5B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kesme) özelliğine sahip olmalı, 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mekani</w:t>
            </w:r>
            <w:r w:rsidR="00470C5B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zma tek elle kullanılabilmeli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kırmızı renk kodlu olmalıdır.</w:t>
            </w:r>
          </w:p>
          <w:p w14:paraId="5169576D" w14:textId="6213A81C" w:rsidR="009904A3" w:rsidRPr="00091EB2" w:rsidRDefault="00650783" w:rsidP="0068005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Kanül</w:t>
            </w:r>
            <w:bookmarkStart w:id="0" w:name="_GoBack"/>
            <w:bookmarkEnd w:id="0"/>
            <w:r w:rsidR="00542A15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</w:t>
            </w:r>
            <w:proofErr w:type="spellEnd"/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kanın geri </w:t>
            </w:r>
            <w:r w:rsidR="00212EBF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kaçışı,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kanla bulaş</w:t>
            </w:r>
            <w:r w:rsidR="00212EBF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hava embolisi riskini önleyebilmek için açma kapama düğmesi olmalıdır.</w:t>
            </w:r>
          </w:p>
          <w:p w14:paraId="514BCAF6" w14:textId="11CAB34E" w:rsidR="009904A3" w:rsidRPr="00091EB2" w:rsidRDefault="00650783" w:rsidP="0068005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Kanül s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abitlemenin rahatlıkla yapılabilmesi için kanatların yumuşak, rahat açılabilir ve iz bırakmayacak şekilde olması gerekir. </w:t>
            </w:r>
          </w:p>
          <w:p w14:paraId="63B61B74" w14:textId="52BBB32C" w:rsidR="00195FEB" w:rsidRPr="00091EB2" w:rsidRDefault="00650783" w:rsidP="0068005B">
            <w:pPr>
              <w:pStyle w:val="ListeParagraf"/>
              <w:numPr>
                <w:ilvl w:val="0"/>
                <w:numId w:val="14"/>
              </w:numPr>
              <w:tabs>
                <w:tab w:val="left" w:pos="567"/>
              </w:tabs>
              <w:spacing w:before="120" w:after="120" w:line="36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Kanülün a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mbalaj</w:t>
            </w:r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ı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açıldığında iğne ile kanül bağlantısı gevşek olmamalıdır</w:t>
            </w:r>
            <w:r w:rsidR="00470C5B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  <w:p w14:paraId="5C48140B" w14:textId="5966228F" w:rsidR="009904A3" w:rsidRPr="00091EB2" w:rsidRDefault="00650783" w:rsidP="0068005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Kanül i</w:t>
            </w:r>
            <w:r w:rsidR="00470C5B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ntravenöz 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kateter yerine de kullanılabilmelidir.</w:t>
            </w:r>
          </w:p>
          <w:p w14:paraId="133302FF" w14:textId="77777777" w:rsidR="009904A3" w:rsidRPr="00091EB2" w:rsidRDefault="00650783" w:rsidP="0068005B">
            <w:pPr>
              <w:pStyle w:val="ListeParagraf"/>
              <w:numPr>
                <w:ilvl w:val="0"/>
                <w:numId w:val="14"/>
              </w:numPr>
              <w:tabs>
                <w:tab w:val="left" w:pos="567"/>
              </w:tabs>
              <w:spacing w:before="120" w:after="120" w:line="36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Kanül 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ile artere girişim yapılırken iğne ile katater arasında sıyrılma,</w:t>
            </w:r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kıvrılma,</w:t>
            </w:r>
            <w:r w:rsidR="009904A3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bozulma </w:t>
            </w:r>
            <w:r w:rsidR="00470C5B"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olmamalıdır.</w:t>
            </w:r>
          </w:p>
          <w:p w14:paraId="13AACFE3" w14:textId="77777777" w:rsidR="00DE5813" w:rsidRPr="00091EB2" w:rsidRDefault="00DE5813" w:rsidP="0068005B">
            <w:pPr>
              <w:pStyle w:val="ListeParagraf"/>
              <w:numPr>
                <w:ilvl w:val="0"/>
                <w:numId w:val="14"/>
              </w:numPr>
              <w:tabs>
                <w:tab w:val="left" w:pos="567"/>
              </w:tabs>
              <w:spacing w:before="120" w:after="120" w:line="36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91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Kanülün işlem sırasında ve sonrasında bütünlüğü bozulmamalıdır.</w:t>
            </w:r>
          </w:p>
          <w:p w14:paraId="5435E135" w14:textId="734B1534" w:rsidR="00252612" w:rsidRPr="00091EB2" w:rsidRDefault="00252612" w:rsidP="0025261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1E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proofErr w:type="spellStart"/>
            <w:r w:rsidRPr="00091E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steriliteyi</w:t>
            </w:r>
            <w:proofErr w:type="spellEnd"/>
            <w:r w:rsidRPr="00091E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bozmadan açılabilecek şekilde paketlenmiş olmalıdır.</w:t>
            </w:r>
          </w:p>
        </w:tc>
      </w:tr>
      <w:tr w:rsidR="004B7494" w14:paraId="1209AEF7" w14:textId="77777777" w:rsidTr="00F82113">
        <w:trPr>
          <w:trHeight w:val="1640"/>
        </w:trPr>
        <w:tc>
          <w:tcPr>
            <w:tcW w:w="1328" w:type="dxa"/>
          </w:tcPr>
          <w:p w14:paraId="4C1C7309" w14:textId="77777777" w:rsidR="004B7494" w:rsidRPr="00091EB2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1EB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7A760E43" w14:textId="77777777" w:rsidR="004B7494" w:rsidRPr="00091EB2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E0E130F" w14:textId="42D5C03C" w:rsidR="009F50ED" w:rsidRPr="00091EB2" w:rsidRDefault="00470C5B" w:rsidP="0068005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1EB2">
              <w:rPr>
                <w:rFonts w:ascii="Times New Roman" w:hAnsi="Times New Roman" w:cs="Times New Roman"/>
                <w:sz w:val="24"/>
                <w:szCs w:val="24"/>
              </w:rPr>
              <w:t xml:space="preserve">Ürünler steril ve </w:t>
            </w:r>
            <w:r w:rsidR="009F50ED" w:rsidRPr="00091EB2">
              <w:rPr>
                <w:rFonts w:ascii="Times New Roman" w:hAnsi="Times New Roman" w:cs="Times New Roman"/>
                <w:sz w:val="24"/>
                <w:szCs w:val="24"/>
              </w:rPr>
              <w:t>tek kullanımlık olmalıdır.</w:t>
            </w:r>
          </w:p>
          <w:p w14:paraId="690F7BB5" w14:textId="360EFD70" w:rsidR="00195FEB" w:rsidRPr="00091EB2" w:rsidRDefault="009F50ED" w:rsidP="0068005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1EB2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</w:t>
            </w:r>
            <w:r w:rsidRPr="00091E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14:paraId="1889F5E7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377A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D134D" w14:textId="77777777" w:rsidR="001D06BE" w:rsidRDefault="001D06BE" w:rsidP="00B2517C">
      <w:pPr>
        <w:spacing w:after="0" w:line="240" w:lineRule="auto"/>
      </w:pPr>
      <w:r>
        <w:separator/>
      </w:r>
    </w:p>
  </w:endnote>
  <w:endnote w:type="continuationSeparator" w:id="0">
    <w:p w14:paraId="5A78F840" w14:textId="77777777" w:rsidR="001D06BE" w:rsidRDefault="001D06BE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6D707" w14:textId="77777777" w:rsidR="00172828" w:rsidRDefault="001728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EADBA" w14:textId="77777777" w:rsidR="00172828" w:rsidRDefault="0017282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BC6DA" w14:textId="77777777" w:rsidR="00172828" w:rsidRDefault="001728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70334" w14:textId="77777777" w:rsidR="001D06BE" w:rsidRDefault="001D06BE" w:rsidP="00B2517C">
      <w:pPr>
        <w:spacing w:after="0" w:line="240" w:lineRule="auto"/>
      </w:pPr>
      <w:r>
        <w:separator/>
      </w:r>
    </w:p>
  </w:footnote>
  <w:footnote w:type="continuationSeparator" w:id="0">
    <w:p w14:paraId="467D8D97" w14:textId="77777777" w:rsidR="001D06BE" w:rsidRDefault="001D06BE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DFD59" w14:textId="77777777" w:rsidR="00172828" w:rsidRDefault="001728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06DC" w14:textId="77777777" w:rsidR="009904A3" w:rsidRPr="00470C5B" w:rsidRDefault="009904A3" w:rsidP="009904A3">
    <w:pPr>
      <w:spacing w:before="120" w:after="120" w:line="360" w:lineRule="auto"/>
      <w:contextualSpacing/>
      <w:jc w:val="both"/>
      <w:rPr>
        <w:rFonts w:ascii="Times New Roman" w:hAnsi="Times New Roman" w:cs="Times New Roman"/>
        <w:b/>
        <w:sz w:val="24"/>
      </w:rPr>
    </w:pPr>
    <w:r w:rsidRPr="00470C5B">
      <w:rPr>
        <w:rFonts w:ascii="Times New Roman" w:hAnsi="Times New Roman" w:cs="Times New Roman"/>
        <w:b/>
        <w:color w:val="000000"/>
        <w:sz w:val="24"/>
      </w:rPr>
      <w:t>SMT1006 ARTER KANÜLÜ, KİLİTLENEBİLİR</w:t>
    </w:r>
  </w:p>
  <w:p w14:paraId="222AE64A" w14:textId="77777777" w:rsidR="00B2517C" w:rsidRPr="002858A7" w:rsidRDefault="00B2517C" w:rsidP="002858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81424" w14:textId="77777777" w:rsidR="00172828" w:rsidRDefault="001728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4D37A2A"/>
    <w:multiLevelType w:val="hybridMultilevel"/>
    <w:tmpl w:val="23E43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B1B03"/>
    <w:multiLevelType w:val="multilevel"/>
    <w:tmpl w:val="0D3A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C544B"/>
    <w:multiLevelType w:val="hybridMultilevel"/>
    <w:tmpl w:val="95044F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40CE5"/>
    <w:multiLevelType w:val="hybridMultilevel"/>
    <w:tmpl w:val="B7FA65C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13"/>
  </w:num>
  <w:num w:numId="14">
    <w:abstractNumId w:val="9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74C9C"/>
    <w:rsid w:val="00091EB2"/>
    <w:rsid w:val="000D04A5"/>
    <w:rsid w:val="00104579"/>
    <w:rsid w:val="00152E70"/>
    <w:rsid w:val="00157159"/>
    <w:rsid w:val="00172828"/>
    <w:rsid w:val="00194192"/>
    <w:rsid w:val="00195FEB"/>
    <w:rsid w:val="001D06BE"/>
    <w:rsid w:val="00212EBF"/>
    <w:rsid w:val="00237325"/>
    <w:rsid w:val="00242E0B"/>
    <w:rsid w:val="00252612"/>
    <w:rsid w:val="002618E3"/>
    <w:rsid w:val="002858A7"/>
    <w:rsid w:val="002B66F4"/>
    <w:rsid w:val="002F08A7"/>
    <w:rsid w:val="00311837"/>
    <w:rsid w:val="00331203"/>
    <w:rsid w:val="00337AD3"/>
    <w:rsid w:val="003536FE"/>
    <w:rsid w:val="003742F4"/>
    <w:rsid w:val="00377A91"/>
    <w:rsid w:val="003850FF"/>
    <w:rsid w:val="003904DE"/>
    <w:rsid w:val="003E3C98"/>
    <w:rsid w:val="0041099A"/>
    <w:rsid w:val="00445ABB"/>
    <w:rsid w:val="00470C5B"/>
    <w:rsid w:val="0047339C"/>
    <w:rsid w:val="004832D7"/>
    <w:rsid w:val="004B7494"/>
    <w:rsid w:val="00507AAC"/>
    <w:rsid w:val="00516686"/>
    <w:rsid w:val="0052004F"/>
    <w:rsid w:val="00542A15"/>
    <w:rsid w:val="0058062E"/>
    <w:rsid w:val="005C0D2F"/>
    <w:rsid w:val="005E254C"/>
    <w:rsid w:val="005E426C"/>
    <w:rsid w:val="0060330E"/>
    <w:rsid w:val="00650783"/>
    <w:rsid w:val="0068005B"/>
    <w:rsid w:val="006D549E"/>
    <w:rsid w:val="00747A9B"/>
    <w:rsid w:val="007920EC"/>
    <w:rsid w:val="007A7FEB"/>
    <w:rsid w:val="007C0463"/>
    <w:rsid w:val="00855011"/>
    <w:rsid w:val="008809A1"/>
    <w:rsid w:val="00936492"/>
    <w:rsid w:val="009904A3"/>
    <w:rsid w:val="009D06EE"/>
    <w:rsid w:val="009F50ED"/>
    <w:rsid w:val="00A0594E"/>
    <w:rsid w:val="00A76582"/>
    <w:rsid w:val="00A85896"/>
    <w:rsid w:val="00AC6FD3"/>
    <w:rsid w:val="00B2517C"/>
    <w:rsid w:val="00B37C5F"/>
    <w:rsid w:val="00BA3150"/>
    <w:rsid w:val="00BD6076"/>
    <w:rsid w:val="00BF4EE4"/>
    <w:rsid w:val="00BF5AAE"/>
    <w:rsid w:val="00C124D2"/>
    <w:rsid w:val="00C60CF3"/>
    <w:rsid w:val="00CF35EF"/>
    <w:rsid w:val="00D157A4"/>
    <w:rsid w:val="00D21078"/>
    <w:rsid w:val="00DE3FAB"/>
    <w:rsid w:val="00DE5813"/>
    <w:rsid w:val="00EA0141"/>
    <w:rsid w:val="00ED3775"/>
    <w:rsid w:val="00EF72E5"/>
    <w:rsid w:val="00F82113"/>
    <w:rsid w:val="00FD0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988871"/>
  <w15:docId w15:val="{B8B1B16A-30D8-4B6B-A964-137EC950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A91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0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56613-CF4B-4237-94A1-91223775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ARMAN YILMAZ</cp:lastModifiedBy>
  <cp:revision>8</cp:revision>
  <dcterms:created xsi:type="dcterms:W3CDTF">2024-10-22T10:22:00Z</dcterms:created>
  <dcterms:modified xsi:type="dcterms:W3CDTF">2024-11-20T07:01:00Z</dcterms:modified>
</cp:coreProperties>
</file>